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1CBFF8" w14:textId="3302CBC9" w:rsidR="00D36EF1" w:rsidRDefault="00D36EF1" w:rsidP="00093012">
      <w:pPr>
        <w:rPr>
          <w:b/>
          <w:sz w:val="32"/>
          <w:szCs w:val="32"/>
        </w:rPr>
      </w:pPr>
      <w:r>
        <w:rPr>
          <w:b/>
          <w:noProof/>
          <w:sz w:val="32"/>
          <w:szCs w:val="32"/>
          <w:lang w:eastAsia="en-IE"/>
        </w:rPr>
        <mc:AlternateContent>
          <mc:Choice Requires="wps">
            <w:drawing>
              <wp:anchor distT="0" distB="0" distL="114300" distR="114300" simplePos="0" relativeHeight="251659264" behindDoc="0" locked="0" layoutInCell="1" allowOverlap="1" wp14:anchorId="3086345C" wp14:editId="3D3F0DB1">
                <wp:simplePos x="0" y="0"/>
                <wp:positionH relativeFrom="column">
                  <wp:posOffset>-83489</wp:posOffset>
                </wp:positionH>
                <wp:positionV relativeFrom="paragraph">
                  <wp:posOffset>-3976</wp:posOffset>
                </wp:positionV>
                <wp:extent cx="6798366" cy="3697357"/>
                <wp:effectExtent l="0" t="0" r="2540" b="0"/>
                <wp:wrapNone/>
                <wp:docPr id="1" name="Text Box 1"/>
                <wp:cNvGraphicFramePr/>
                <a:graphic xmlns:a="http://schemas.openxmlformats.org/drawingml/2006/main">
                  <a:graphicData uri="http://schemas.microsoft.com/office/word/2010/wordprocessingShape">
                    <wps:wsp>
                      <wps:cNvSpPr txBox="1"/>
                      <wps:spPr>
                        <a:xfrm>
                          <a:off x="0" y="0"/>
                          <a:ext cx="6798366" cy="3697357"/>
                        </a:xfrm>
                        <a:prstGeom prst="rect">
                          <a:avLst/>
                        </a:prstGeom>
                        <a:solidFill>
                          <a:schemeClr val="accent1">
                            <a:lumMod val="40000"/>
                            <a:lumOff val="6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48234CD" w14:textId="77777777" w:rsidR="00B1249B" w:rsidRDefault="00B1249B"/>
                          <w:p w14:paraId="02306070" w14:textId="77777777" w:rsidR="00B1249B" w:rsidRPr="00D36EF1" w:rsidRDefault="00B1249B" w:rsidP="00D36EF1">
                            <w:pPr>
                              <w:jc w:val="center"/>
                            </w:pPr>
                            <w:r w:rsidRPr="007045BE">
                              <w:rPr>
                                <w:noProof/>
                                <w:lang w:eastAsia="en-IE"/>
                              </w:rPr>
                              <w:drawing>
                                <wp:inline distT="0" distB="0" distL="0" distR="0" wp14:anchorId="00798E86" wp14:editId="525D55FD">
                                  <wp:extent cx="2568313" cy="1653872"/>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7535" cy="1659810"/>
                                          </a:xfrm>
                                          <a:prstGeom prst="rect">
                                            <a:avLst/>
                                          </a:prstGeom>
                                          <a:noFill/>
                                          <a:ln>
                                            <a:noFill/>
                                          </a:ln>
                                        </pic:spPr>
                                      </pic:pic>
                                    </a:graphicData>
                                  </a:graphic>
                                </wp:inline>
                              </w:drawing>
                            </w:r>
                          </w:p>
                          <w:p w14:paraId="14F05280" w14:textId="77777777" w:rsidR="00B1249B" w:rsidRDefault="00B1249B" w:rsidP="009011A2">
                            <w:pPr>
                              <w:rPr>
                                <w:b/>
                                <w:sz w:val="36"/>
                                <w:szCs w:val="36"/>
                                <w:u w:val="singl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b/>
                                <w:color w:val="FFFFFF" w:themeColor="background1"/>
                                <w:sz w:val="36"/>
                                <w:szCs w:val="36"/>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ab/>
                            </w:r>
                            <w:r w:rsidRPr="00D36EF1">
                              <w:rPr>
                                <w:b/>
                                <w:color w:val="FFFFFF" w:themeColor="background1"/>
                                <w:sz w:val="36"/>
                                <w:szCs w:val="36"/>
                                <w:u w:val="single"/>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Disability Federation of Ireland Pre-Budget Submission 2015</w:t>
                            </w:r>
                          </w:p>
                          <w:p w14:paraId="70DC235B" w14:textId="42C94782" w:rsidR="00B1249B" w:rsidRPr="00AA5673" w:rsidRDefault="00B1249B" w:rsidP="00AA5673">
                            <w:pPr>
                              <w:jc w:val="center"/>
                              <w:rPr>
                                <w:b/>
                                <w:sz w:val="56"/>
                                <w:szCs w:val="56"/>
                              </w:rPr>
                            </w:pPr>
                            <w:r w:rsidRPr="00AA5673">
                              <w:rPr>
                                <w:b/>
                                <w:sz w:val="56"/>
                                <w:szCs w:val="56"/>
                              </w:rPr>
                              <w:t>Leave No</w:t>
                            </w:r>
                            <w:r w:rsidR="00CF7D24">
                              <w:rPr>
                                <w:b/>
                                <w:sz w:val="56"/>
                                <w:szCs w:val="56"/>
                              </w:rPr>
                              <w:t xml:space="preserve"> One</w:t>
                            </w:r>
                            <w:r w:rsidRPr="00AA5673">
                              <w:rPr>
                                <w:b/>
                                <w:sz w:val="56"/>
                                <w:szCs w:val="56"/>
                              </w:rPr>
                              <w:t xml:space="preserve"> Behind</w:t>
                            </w:r>
                          </w:p>
                          <w:p w14:paraId="6299B99D" w14:textId="33A62A3E" w:rsidR="00B1249B" w:rsidRPr="009011A2" w:rsidRDefault="00B1249B" w:rsidP="00AA5673">
                            <w:pPr>
                              <w:jc w:val="center"/>
                              <w:rPr>
                                <w:b/>
                                <w:sz w:val="36"/>
                                <w:szCs w:val="36"/>
                                <w:u w:val="singl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b/>
                                <w:sz w:val="40"/>
                                <w:szCs w:val="40"/>
                              </w:rPr>
                              <w:t>People with Disabilities: An Equal Part of Ireland’s Future</w:t>
                            </w:r>
                          </w:p>
                          <w:p w14:paraId="3E72A6F5" w14:textId="77777777" w:rsidR="00B1249B" w:rsidRDefault="00B124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86345C" id="_x0000_t202" coordsize="21600,21600" o:spt="202" path="m,l,21600r21600,l21600,xe">
                <v:stroke joinstyle="miter"/>
                <v:path gradientshapeok="t" o:connecttype="rect"/>
              </v:shapetype>
              <v:shape id="Text Box 1" o:spid="_x0000_s1026" type="#_x0000_t202" style="position:absolute;margin-left:-6.55pt;margin-top:-.3pt;width:535.3pt;height:29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" fillcolor="#b8cce4 [1300]" stroked="f" strokeweight=".5pt">
                <v:textbox>
                  <w:txbxContent>
                    <w:p w14:paraId="348234CD" w14:textId="77777777" w:rsidR="00B1249B" w:rsidRDefault="00B1249B"/>
                    <w:p w14:paraId="02306070" w14:textId="77777777" w:rsidR="00B1249B" w:rsidRPr="00D36EF1" w:rsidRDefault="00B1249B" w:rsidP="00D36EF1">
                      <w:pPr>
                        <w:jc w:val="center"/>
                      </w:pPr>
                      <w:r w:rsidRPr="007045BE">
                        <w:rPr>
                          <w:noProof/>
                          <w:lang w:eastAsia="en-IE"/>
                        </w:rPr>
                        <w:drawing>
                          <wp:inline distT="0" distB="0" distL="0" distR="0" wp14:anchorId="00798E86" wp14:editId="525D55FD">
                            <wp:extent cx="2568313" cy="1653872"/>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7535" cy="1659810"/>
                                    </a:xfrm>
                                    <a:prstGeom prst="rect">
                                      <a:avLst/>
                                    </a:prstGeom>
                                    <a:noFill/>
                                    <a:ln>
                                      <a:noFill/>
                                    </a:ln>
                                  </pic:spPr>
                                </pic:pic>
                              </a:graphicData>
                            </a:graphic>
                          </wp:inline>
                        </w:drawing>
                      </w:r>
                    </w:p>
                    <w:p w14:paraId="14F05280" w14:textId="77777777" w:rsidR="00B1249B" w:rsidRDefault="00B1249B" w:rsidP="009011A2">
                      <w:pPr>
                        <w:rPr>
                          <w:b/>
                          <w:sz w:val="36"/>
                          <w:szCs w:val="36"/>
                          <w:u w:val="singl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b/>
                          <w:color w:val="FFFFFF" w:themeColor="background1"/>
                          <w:sz w:val="36"/>
                          <w:szCs w:val="36"/>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ab/>
                      </w:r>
                      <w:r w:rsidRPr="00D36EF1">
                        <w:rPr>
                          <w:b/>
                          <w:color w:val="FFFFFF" w:themeColor="background1"/>
                          <w:sz w:val="36"/>
                          <w:szCs w:val="36"/>
                          <w:u w:val="single"/>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Disability Federation of Ireland Pre-Budget Submission 2015</w:t>
                      </w:r>
                    </w:p>
                    <w:p w14:paraId="70DC235B" w14:textId="42C94782" w:rsidR="00B1249B" w:rsidRPr="00AA5673" w:rsidRDefault="00B1249B" w:rsidP="00AA5673">
                      <w:pPr>
                        <w:jc w:val="center"/>
                        <w:rPr>
                          <w:b/>
                          <w:sz w:val="56"/>
                          <w:szCs w:val="56"/>
                        </w:rPr>
                      </w:pPr>
                      <w:r w:rsidRPr="00AA5673">
                        <w:rPr>
                          <w:b/>
                          <w:sz w:val="56"/>
                          <w:szCs w:val="56"/>
                        </w:rPr>
                        <w:t>Leave No</w:t>
                      </w:r>
                      <w:r w:rsidR="00CF7D24">
                        <w:rPr>
                          <w:b/>
                          <w:sz w:val="56"/>
                          <w:szCs w:val="56"/>
                        </w:rPr>
                        <w:t xml:space="preserve"> One</w:t>
                      </w:r>
                      <w:r w:rsidRPr="00AA5673">
                        <w:rPr>
                          <w:b/>
                          <w:sz w:val="56"/>
                          <w:szCs w:val="56"/>
                        </w:rPr>
                        <w:t xml:space="preserve"> Behind</w:t>
                      </w:r>
                    </w:p>
                    <w:p w14:paraId="6299B99D" w14:textId="33A62A3E" w:rsidR="00B1249B" w:rsidRPr="009011A2" w:rsidRDefault="00B1249B" w:rsidP="00AA5673">
                      <w:pPr>
                        <w:jc w:val="center"/>
                        <w:rPr>
                          <w:b/>
                          <w:sz w:val="36"/>
                          <w:szCs w:val="36"/>
                          <w:u w:val="single"/>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b/>
                          <w:sz w:val="40"/>
                          <w:szCs w:val="40"/>
                        </w:rPr>
                        <w:t>People with Disabilities: An Equal Part of Ireland’s Future</w:t>
                      </w:r>
                    </w:p>
                    <w:p w14:paraId="3E72A6F5" w14:textId="77777777" w:rsidR="00B1249B" w:rsidRDefault="00B1249B"/>
                  </w:txbxContent>
                </v:textbox>
              </v:shape>
            </w:pict>
          </mc:Fallback>
        </mc:AlternateContent>
      </w:r>
      <w:r w:rsidR="002A44A3">
        <w:rPr>
          <w:b/>
          <w:sz w:val="32"/>
          <w:szCs w:val="32"/>
        </w:rPr>
        <w:t xml:space="preserve"> </w:t>
      </w:r>
    </w:p>
    <w:p w14:paraId="47F25CAB" w14:textId="77777777" w:rsidR="00FB69BE" w:rsidRDefault="00FB69BE" w:rsidP="00093012">
      <w:pPr>
        <w:rPr>
          <w:b/>
          <w:sz w:val="32"/>
          <w:szCs w:val="32"/>
        </w:rPr>
      </w:pPr>
    </w:p>
    <w:p w14:paraId="6BFD7D69" w14:textId="77777777" w:rsidR="00D36EF1" w:rsidRDefault="00D36EF1" w:rsidP="00093012">
      <w:pPr>
        <w:rPr>
          <w:b/>
          <w:sz w:val="32"/>
          <w:szCs w:val="32"/>
        </w:rPr>
      </w:pPr>
    </w:p>
    <w:p w14:paraId="76C109B2" w14:textId="77777777" w:rsidR="00D36EF1" w:rsidRDefault="00D36EF1" w:rsidP="00093012">
      <w:pPr>
        <w:rPr>
          <w:b/>
          <w:sz w:val="32"/>
          <w:szCs w:val="32"/>
        </w:rPr>
      </w:pPr>
    </w:p>
    <w:p w14:paraId="669DE8DF" w14:textId="77777777" w:rsidR="00D36EF1" w:rsidRDefault="00D36EF1" w:rsidP="00093012">
      <w:pPr>
        <w:rPr>
          <w:b/>
          <w:sz w:val="32"/>
          <w:szCs w:val="32"/>
        </w:rPr>
      </w:pPr>
    </w:p>
    <w:p w14:paraId="52FBB2EA" w14:textId="77777777" w:rsidR="00D36EF1" w:rsidRDefault="00D36EF1" w:rsidP="00093012">
      <w:pPr>
        <w:rPr>
          <w:b/>
          <w:sz w:val="32"/>
          <w:szCs w:val="32"/>
        </w:rPr>
      </w:pPr>
    </w:p>
    <w:p w14:paraId="1D0B972C" w14:textId="77777777" w:rsidR="00D36EF1" w:rsidRDefault="00D36EF1" w:rsidP="00093012">
      <w:pPr>
        <w:rPr>
          <w:b/>
          <w:sz w:val="32"/>
          <w:szCs w:val="32"/>
        </w:rPr>
      </w:pPr>
    </w:p>
    <w:p w14:paraId="60B3367E" w14:textId="7827398E" w:rsidR="00D36EF1" w:rsidRDefault="00D36EF1" w:rsidP="00093012">
      <w:pPr>
        <w:rPr>
          <w:b/>
          <w:sz w:val="32"/>
          <w:szCs w:val="32"/>
        </w:rPr>
      </w:pPr>
    </w:p>
    <w:p w14:paraId="563E72DD" w14:textId="77777777" w:rsidR="00D36EF1" w:rsidRDefault="00D36EF1" w:rsidP="00093012">
      <w:pPr>
        <w:rPr>
          <w:b/>
          <w:sz w:val="32"/>
          <w:szCs w:val="32"/>
        </w:rPr>
      </w:pPr>
    </w:p>
    <w:p w14:paraId="2CC6374C" w14:textId="5D0FB3C9" w:rsidR="00EF3FCE" w:rsidRDefault="00EF3FCE" w:rsidP="00942E64">
      <w:pPr>
        <w:rPr>
          <w:sz w:val="28"/>
          <w:szCs w:val="28"/>
        </w:rPr>
      </w:pPr>
    </w:p>
    <w:p w14:paraId="4B443800" w14:textId="0F475D81" w:rsidR="00942E64" w:rsidRPr="00FD0837" w:rsidRDefault="00F86870" w:rsidP="00EF3FCE">
      <w:pPr>
        <w:spacing w:line="480" w:lineRule="auto"/>
        <w:rPr>
          <w:sz w:val="28"/>
          <w:szCs w:val="28"/>
        </w:rPr>
      </w:pPr>
      <w:r w:rsidRPr="00FD0837">
        <w:rPr>
          <w:sz w:val="28"/>
          <w:szCs w:val="28"/>
        </w:rPr>
        <w:t xml:space="preserve">The Disability Federation of Ireland </w:t>
      </w:r>
      <w:r w:rsidR="001836B5">
        <w:rPr>
          <w:sz w:val="28"/>
          <w:szCs w:val="28"/>
        </w:rPr>
        <w:t xml:space="preserve">(DFI) </w:t>
      </w:r>
      <w:r w:rsidRPr="00FD0837">
        <w:rPr>
          <w:sz w:val="28"/>
          <w:szCs w:val="28"/>
        </w:rPr>
        <w:t xml:space="preserve">calls on the Government of Ireland to </w:t>
      </w:r>
      <w:r w:rsidR="001E08E4">
        <w:rPr>
          <w:sz w:val="28"/>
          <w:szCs w:val="28"/>
        </w:rPr>
        <w:t>‘Leave No</w:t>
      </w:r>
      <w:r w:rsidR="00CF7D24">
        <w:rPr>
          <w:sz w:val="28"/>
          <w:szCs w:val="28"/>
        </w:rPr>
        <w:t xml:space="preserve"> One</w:t>
      </w:r>
      <w:r w:rsidR="001E08E4">
        <w:rPr>
          <w:sz w:val="28"/>
          <w:szCs w:val="28"/>
        </w:rPr>
        <w:t xml:space="preserve"> Behind’ and </w:t>
      </w:r>
      <w:r w:rsidR="000E1F12">
        <w:rPr>
          <w:sz w:val="28"/>
          <w:szCs w:val="28"/>
        </w:rPr>
        <w:t xml:space="preserve">improve vital services and income supports for people with disabilities in Budget 2015.  In particular, we urge this Government to </w:t>
      </w:r>
      <w:r w:rsidR="00E96C90">
        <w:rPr>
          <w:sz w:val="28"/>
          <w:szCs w:val="28"/>
        </w:rPr>
        <w:t>increase</w:t>
      </w:r>
      <w:r w:rsidR="000E1F12">
        <w:rPr>
          <w:sz w:val="28"/>
          <w:szCs w:val="28"/>
        </w:rPr>
        <w:t xml:space="preserve"> disability services provided in the community to facilitate the independent living of disabled people now and into the future</w:t>
      </w:r>
      <w:r w:rsidR="00E96C90">
        <w:rPr>
          <w:sz w:val="28"/>
          <w:szCs w:val="28"/>
        </w:rPr>
        <w:t>.</w:t>
      </w:r>
      <w:r w:rsidR="00942E64" w:rsidRPr="00FD0837">
        <w:rPr>
          <w:sz w:val="28"/>
          <w:szCs w:val="28"/>
        </w:rPr>
        <w:t xml:space="preserve"> </w:t>
      </w:r>
    </w:p>
    <w:p w14:paraId="1325263A" w14:textId="0BE01573" w:rsidR="002111EB" w:rsidRDefault="00EF3FCE" w:rsidP="00942E64">
      <w:pPr>
        <w:rPr>
          <w:sz w:val="28"/>
          <w:szCs w:val="28"/>
        </w:rPr>
      </w:pPr>
      <w:r w:rsidRPr="00EF3FCE">
        <w:rPr>
          <w:noProof/>
          <w:sz w:val="28"/>
          <w:szCs w:val="28"/>
          <w:lang w:eastAsia="en-IE"/>
        </w:rPr>
        <mc:AlternateContent>
          <mc:Choice Requires="wps">
            <w:drawing>
              <wp:anchor distT="0" distB="0" distL="114300" distR="114300" simplePos="0" relativeHeight="251661312" behindDoc="0" locked="0" layoutInCell="1" allowOverlap="1" wp14:anchorId="61EF848E" wp14:editId="56B63EB2">
                <wp:simplePos x="0" y="0"/>
                <wp:positionH relativeFrom="column">
                  <wp:posOffset>-27830</wp:posOffset>
                </wp:positionH>
                <wp:positionV relativeFrom="paragraph">
                  <wp:posOffset>105106</wp:posOffset>
                </wp:positionV>
                <wp:extent cx="6583680" cy="469126"/>
                <wp:effectExtent l="0" t="0" r="26670"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3680" cy="469126"/>
                        </a:xfrm>
                        <a:prstGeom prst="rect">
                          <a:avLst/>
                        </a:prstGeom>
                        <a:solidFill>
                          <a:srgbClr val="689660"/>
                        </a:solidFill>
                        <a:ln w="9525">
                          <a:solidFill>
                            <a:srgbClr val="000000"/>
                          </a:solidFill>
                          <a:miter lim="800000"/>
                          <a:headEnd/>
                          <a:tailEnd/>
                        </a:ln>
                      </wps:spPr>
                      <wps:txbx>
                        <w:txbxContent>
                          <w:p w14:paraId="5F48E8D2" w14:textId="60B73A05" w:rsidR="00B1249B" w:rsidRPr="00EF3FCE" w:rsidRDefault="00E96C90" w:rsidP="00E96C90">
                            <w:pPr>
                              <w:jc w:val="center"/>
                              <w:rPr>
                                <w:color w:val="FFFFFF" w:themeColor="background1"/>
                                <w:sz w:val="28"/>
                                <w:szCs w:val="28"/>
                              </w:rPr>
                            </w:pPr>
                            <w:r>
                              <w:rPr>
                                <w:color w:val="FFFFFF" w:themeColor="background1"/>
                                <w:sz w:val="28"/>
                                <w:szCs w:val="28"/>
                              </w:rPr>
                              <w:t>This</w:t>
                            </w:r>
                            <w:r w:rsidR="00B1249B" w:rsidRPr="00EF3FCE">
                              <w:rPr>
                                <w:color w:val="FFFFFF" w:themeColor="background1"/>
                                <w:sz w:val="28"/>
                                <w:szCs w:val="28"/>
                              </w:rPr>
                              <w:t xml:space="preserve"> Government </w:t>
                            </w:r>
                            <w:r>
                              <w:rPr>
                                <w:color w:val="FFFFFF" w:themeColor="background1"/>
                                <w:sz w:val="28"/>
                                <w:szCs w:val="28"/>
                              </w:rPr>
                              <w:t>needs to do the following</w:t>
                            </w:r>
                            <w:r w:rsidR="00B1249B" w:rsidRPr="00EF3FCE">
                              <w:rPr>
                                <w:color w:val="FFFFFF" w:themeColor="background1"/>
                                <w:sz w:val="28"/>
                                <w:szCs w:val="28"/>
                              </w:rPr>
                              <w:t>:</w:t>
                            </w:r>
                          </w:p>
                          <w:p w14:paraId="0B189736" w14:textId="77777777" w:rsidR="00B1249B" w:rsidRDefault="00B124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EF848E" id="_x0000_t202" coordsize="21600,21600" o:spt="202" path="m,l,21600r21600,l21600,xe">
                <v:stroke joinstyle="miter"/>
                <v:path gradientshapeok="t" o:connecttype="rect"/>
              </v:shapetype>
              <v:shape id="Text Box 2" o:spid="_x0000_s1027" type="#_x0000_t202" style="position:absolute;margin-left:-2.2pt;margin-top:8.3pt;width:518.4pt;height:3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" fillcolor="#689660">
                <v:textbox>
                  <w:txbxContent>
                    <w:p w14:paraId="5F48E8D2" w14:textId="60B73A05" w:rsidR="00B1249B" w:rsidRPr="00EF3FCE" w:rsidRDefault="00E96C90" w:rsidP="00E96C90">
                      <w:pPr>
                        <w:jc w:val="center"/>
                        <w:rPr>
                          <w:color w:val="FFFFFF" w:themeColor="background1"/>
                          <w:sz w:val="28"/>
                          <w:szCs w:val="28"/>
                        </w:rPr>
                      </w:pPr>
                      <w:r>
                        <w:rPr>
                          <w:color w:val="FFFFFF" w:themeColor="background1"/>
                          <w:sz w:val="28"/>
                          <w:szCs w:val="28"/>
                        </w:rPr>
                        <w:t>This</w:t>
                      </w:r>
                      <w:r w:rsidR="00B1249B" w:rsidRPr="00EF3FCE">
                        <w:rPr>
                          <w:color w:val="FFFFFF" w:themeColor="background1"/>
                          <w:sz w:val="28"/>
                          <w:szCs w:val="28"/>
                        </w:rPr>
                        <w:t xml:space="preserve"> Government </w:t>
                      </w:r>
                      <w:r>
                        <w:rPr>
                          <w:color w:val="FFFFFF" w:themeColor="background1"/>
                          <w:sz w:val="28"/>
                          <w:szCs w:val="28"/>
                        </w:rPr>
                        <w:t>needs to do the following</w:t>
                      </w:r>
                      <w:r w:rsidR="00B1249B" w:rsidRPr="00EF3FCE">
                        <w:rPr>
                          <w:color w:val="FFFFFF" w:themeColor="background1"/>
                          <w:sz w:val="28"/>
                          <w:szCs w:val="28"/>
                        </w:rPr>
                        <w:t>:</w:t>
                      </w:r>
                    </w:p>
                    <w:p w14:paraId="0B189736" w14:textId="77777777" w:rsidR="00B1249B" w:rsidRDefault="00B1249B"/>
                  </w:txbxContent>
                </v:textbox>
              </v:shape>
            </w:pict>
          </mc:Fallback>
        </mc:AlternateContent>
      </w:r>
    </w:p>
    <w:p w14:paraId="13384AD3" w14:textId="0F1346C6" w:rsidR="00EF3FCE" w:rsidRDefault="00EF3FCE" w:rsidP="00942E64">
      <w:pPr>
        <w:rPr>
          <w:sz w:val="28"/>
          <w:szCs w:val="28"/>
        </w:rPr>
      </w:pPr>
    </w:p>
    <w:p w14:paraId="719B4CA0" w14:textId="5A342771" w:rsidR="00EF3FCE" w:rsidRDefault="00EF3FCE" w:rsidP="00942E64">
      <w:pPr>
        <w:rPr>
          <w:sz w:val="28"/>
          <w:szCs w:val="28"/>
        </w:rPr>
      </w:pPr>
    </w:p>
    <w:p w14:paraId="6DD79D5E" w14:textId="3A7F70C1" w:rsidR="00942E64" w:rsidRPr="00FD0837" w:rsidRDefault="00FB69BE" w:rsidP="00EF3FCE">
      <w:pPr>
        <w:pStyle w:val="ListParagraph"/>
        <w:numPr>
          <w:ilvl w:val="0"/>
          <w:numId w:val="1"/>
        </w:numPr>
        <w:spacing w:line="480" w:lineRule="auto"/>
        <w:ind w:left="714" w:hanging="357"/>
        <w:rPr>
          <w:sz w:val="28"/>
          <w:szCs w:val="28"/>
        </w:rPr>
      </w:pPr>
      <w:r>
        <w:rPr>
          <w:sz w:val="28"/>
          <w:szCs w:val="28"/>
        </w:rPr>
        <w:t xml:space="preserve">Improve </w:t>
      </w:r>
      <w:r w:rsidR="00C210A5" w:rsidRPr="00FD0837">
        <w:rPr>
          <w:sz w:val="28"/>
          <w:szCs w:val="28"/>
        </w:rPr>
        <w:t>i</w:t>
      </w:r>
      <w:r w:rsidR="00942E64" w:rsidRPr="00FD0837">
        <w:rPr>
          <w:sz w:val="28"/>
          <w:szCs w:val="28"/>
        </w:rPr>
        <w:t xml:space="preserve">ncome </w:t>
      </w:r>
      <w:r w:rsidR="00C210A5" w:rsidRPr="00FD0837">
        <w:rPr>
          <w:sz w:val="28"/>
          <w:szCs w:val="28"/>
        </w:rPr>
        <w:t xml:space="preserve">and </w:t>
      </w:r>
      <w:r w:rsidR="00122F6A">
        <w:rPr>
          <w:sz w:val="28"/>
          <w:szCs w:val="28"/>
        </w:rPr>
        <w:t xml:space="preserve">activation </w:t>
      </w:r>
      <w:r w:rsidR="00C210A5" w:rsidRPr="00FD0837">
        <w:rPr>
          <w:sz w:val="28"/>
          <w:szCs w:val="28"/>
        </w:rPr>
        <w:t>supports</w:t>
      </w:r>
      <w:r w:rsidR="001836B5">
        <w:rPr>
          <w:sz w:val="28"/>
          <w:szCs w:val="28"/>
        </w:rPr>
        <w:t xml:space="preserve"> for people with d</w:t>
      </w:r>
      <w:r w:rsidR="00942E64" w:rsidRPr="00FD0837">
        <w:rPr>
          <w:sz w:val="28"/>
          <w:szCs w:val="28"/>
        </w:rPr>
        <w:t>isabilities</w:t>
      </w:r>
      <w:r w:rsidR="00093012" w:rsidRPr="00FD0837">
        <w:rPr>
          <w:sz w:val="28"/>
          <w:szCs w:val="28"/>
        </w:rPr>
        <w:t>.</w:t>
      </w:r>
    </w:p>
    <w:p w14:paraId="03BD1A1C" w14:textId="721CB22E" w:rsidR="00ED31B0" w:rsidRDefault="00FB69BE" w:rsidP="00EF3FCE">
      <w:pPr>
        <w:pStyle w:val="ListParagraph"/>
        <w:numPr>
          <w:ilvl w:val="0"/>
          <w:numId w:val="1"/>
        </w:numPr>
        <w:spacing w:line="480" w:lineRule="auto"/>
        <w:ind w:left="714" w:hanging="357"/>
        <w:rPr>
          <w:sz w:val="28"/>
          <w:szCs w:val="28"/>
        </w:rPr>
      </w:pPr>
      <w:r>
        <w:rPr>
          <w:sz w:val="28"/>
          <w:szCs w:val="28"/>
        </w:rPr>
        <w:t>Improve</w:t>
      </w:r>
      <w:r w:rsidR="00093012" w:rsidRPr="00FD0837">
        <w:rPr>
          <w:sz w:val="28"/>
          <w:szCs w:val="28"/>
        </w:rPr>
        <w:t xml:space="preserve"> resourcing of </w:t>
      </w:r>
      <w:r w:rsidR="000E1F12">
        <w:rPr>
          <w:sz w:val="28"/>
          <w:szCs w:val="28"/>
        </w:rPr>
        <w:t>disability services and other supports available in the community</w:t>
      </w:r>
      <w:r w:rsidR="00093012" w:rsidRPr="00FD0837">
        <w:rPr>
          <w:sz w:val="28"/>
          <w:szCs w:val="28"/>
        </w:rPr>
        <w:t xml:space="preserve"> that enable people with disabilities to live independently </w:t>
      </w:r>
      <w:r w:rsidR="000E1F12">
        <w:rPr>
          <w:sz w:val="28"/>
          <w:szCs w:val="28"/>
        </w:rPr>
        <w:t>and with dignity.</w:t>
      </w:r>
    </w:p>
    <w:p w14:paraId="3ACDD972" w14:textId="2FEEC6CB" w:rsidR="00FB69BE" w:rsidRDefault="00FB69BE" w:rsidP="007C33FB">
      <w:pPr>
        <w:pStyle w:val="ListParagraph"/>
        <w:numPr>
          <w:ilvl w:val="0"/>
          <w:numId w:val="1"/>
        </w:numPr>
        <w:spacing w:line="480" w:lineRule="auto"/>
        <w:ind w:left="714" w:hanging="357"/>
        <w:rPr>
          <w:sz w:val="28"/>
          <w:szCs w:val="28"/>
        </w:rPr>
      </w:pPr>
      <w:r>
        <w:rPr>
          <w:sz w:val="28"/>
          <w:szCs w:val="28"/>
        </w:rPr>
        <w:t>R</w:t>
      </w:r>
      <w:r w:rsidR="007A5134" w:rsidRPr="00FD0837">
        <w:rPr>
          <w:sz w:val="28"/>
          <w:szCs w:val="28"/>
        </w:rPr>
        <w:t>atif</w:t>
      </w:r>
      <w:r w:rsidR="000E1F12">
        <w:rPr>
          <w:sz w:val="28"/>
          <w:szCs w:val="28"/>
        </w:rPr>
        <w:t xml:space="preserve">y </w:t>
      </w:r>
      <w:r w:rsidR="007A5134" w:rsidRPr="00FD0837">
        <w:rPr>
          <w:sz w:val="28"/>
          <w:szCs w:val="28"/>
        </w:rPr>
        <w:t>the United Nations Convention on the Rights for People with Disabilities (UNCRPD) without further delay.</w:t>
      </w:r>
    </w:p>
    <w:p w14:paraId="46FEF7CE" w14:textId="0B466347" w:rsidR="00B1249B" w:rsidRDefault="00281280" w:rsidP="00FC3788">
      <w:pPr>
        <w:spacing w:line="480" w:lineRule="auto"/>
        <w:rPr>
          <w:sz w:val="28"/>
          <w:szCs w:val="28"/>
        </w:rPr>
      </w:pPr>
      <w:r>
        <w:rPr>
          <w:sz w:val="28"/>
          <w:szCs w:val="28"/>
        </w:rPr>
        <w:br w:type="page"/>
      </w:r>
      <w:r w:rsidR="007C3096">
        <w:rPr>
          <w:sz w:val="28"/>
          <w:szCs w:val="28"/>
        </w:rPr>
        <w:lastRenderedPageBreak/>
        <w:t xml:space="preserve">People with disabilities </w:t>
      </w:r>
      <w:r w:rsidR="007C3096" w:rsidRPr="007C3096">
        <w:rPr>
          <w:sz w:val="28"/>
          <w:szCs w:val="28"/>
        </w:rPr>
        <w:t>represent over 595,000</w:t>
      </w:r>
      <w:r w:rsidR="002F2A56">
        <w:rPr>
          <w:rStyle w:val="FootnoteReference"/>
          <w:sz w:val="28"/>
          <w:szCs w:val="28"/>
        </w:rPr>
        <w:footnoteReference w:id="1"/>
      </w:r>
      <w:r w:rsidR="007C3096" w:rsidRPr="007C3096">
        <w:rPr>
          <w:sz w:val="28"/>
          <w:szCs w:val="28"/>
        </w:rPr>
        <w:t xml:space="preserve"> Irish citizens</w:t>
      </w:r>
      <w:r w:rsidR="00814B09">
        <w:rPr>
          <w:sz w:val="28"/>
          <w:szCs w:val="28"/>
        </w:rPr>
        <w:t>,</w:t>
      </w:r>
      <w:r w:rsidR="007C3096" w:rsidRPr="007C3096">
        <w:rPr>
          <w:sz w:val="28"/>
          <w:szCs w:val="28"/>
        </w:rPr>
        <w:t xml:space="preserve"> not including fam</w:t>
      </w:r>
      <w:r w:rsidR="008339FD">
        <w:rPr>
          <w:sz w:val="28"/>
          <w:szCs w:val="28"/>
        </w:rPr>
        <w:t>ily, friends and neighbours.  Disability</w:t>
      </w:r>
      <w:r w:rsidR="007C3096" w:rsidRPr="007C3096">
        <w:rPr>
          <w:sz w:val="28"/>
          <w:szCs w:val="28"/>
        </w:rPr>
        <w:t xml:space="preserve"> is a societal issue, affecting people of all ages and their families directly and indirectly.  </w:t>
      </w:r>
      <w:r w:rsidR="004D1855">
        <w:rPr>
          <w:sz w:val="28"/>
          <w:szCs w:val="28"/>
        </w:rPr>
        <w:t>However, t</w:t>
      </w:r>
      <w:r w:rsidR="007C3096" w:rsidRPr="007C3096">
        <w:rPr>
          <w:sz w:val="28"/>
          <w:szCs w:val="28"/>
        </w:rPr>
        <w:t xml:space="preserve">here is a serious lack of ambition by this Government to implement its own </w:t>
      </w:r>
      <w:r w:rsidR="00E96C90">
        <w:rPr>
          <w:sz w:val="28"/>
          <w:szCs w:val="28"/>
        </w:rPr>
        <w:t>n</w:t>
      </w:r>
      <w:r w:rsidR="007C3096" w:rsidRPr="007C3096">
        <w:rPr>
          <w:sz w:val="28"/>
          <w:szCs w:val="28"/>
        </w:rPr>
        <w:t xml:space="preserve">ational </w:t>
      </w:r>
      <w:r w:rsidR="00E96C90">
        <w:rPr>
          <w:sz w:val="28"/>
          <w:szCs w:val="28"/>
        </w:rPr>
        <w:t>s</w:t>
      </w:r>
      <w:r w:rsidR="007C3096" w:rsidRPr="007C3096">
        <w:rPr>
          <w:sz w:val="28"/>
          <w:szCs w:val="28"/>
        </w:rPr>
        <w:t>trategy for people with disabilities</w:t>
      </w:r>
      <w:r w:rsidR="001836B5">
        <w:rPr>
          <w:sz w:val="28"/>
          <w:szCs w:val="28"/>
        </w:rPr>
        <w:t>,</w:t>
      </w:r>
      <w:r w:rsidR="007C3096" w:rsidRPr="007C3096">
        <w:rPr>
          <w:sz w:val="28"/>
          <w:szCs w:val="28"/>
        </w:rPr>
        <w:t xml:space="preserve"> despite naming disability as their number one </w:t>
      </w:r>
      <w:r w:rsidR="007C3096">
        <w:rPr>
          <w:sz w:val="28"/>
          <w:szCs w:val="28"/>
        </w:rPr>
        <w:t>social justice priority</w:t>
      </w:r>
      <w:r w:rsidR="007C3096">
        <w:rPr>
          <w:rStyle w:val="FootnoteReference"/>
          <w:sz w:val="28"/>
          <w:szCs w:val="28"/>
        </w:rPr>
        <w:footnoteReference w:id="2"/>
      </w:r>
      <w:r w:rsidR="007C3096">
        <w:rPr>
          <w:sz w:val="28"/>
          <w:szCs w:val="28"/>
        </w:rPr>
        <w:t xml:space="preserve">.  </w:t>
      </w:r>
      <w:r w:rsidR="007C3096" w:rsidRPr="007C3096">
        <w:rPr>
          <w:sz w:val="28"/>
          <w:szCs w:val="28"/>
        </w:rPr>
        <w:t xml:space="preserve">The adverse impact of cuts and withdrawals imposed on people with disabilities since 2008 </w:t>
      </w:r>
      <w:r w:rsidR="0070167B">
        <w:rPr>
          <w:sz w:val="28"/>
          <w:szCs w:val="28"/>
        </w:rPr>
        <w:t>means</w:t>
      </w:r>
      <w:r w:rsidR="007C3096" w:rsidRPr="007C3096">
        <w:rPr>
          <w:sz w:val="28"/>
          <w:szCs w:val="28"/>
        </w:rPr>
        <w:t xml:space="preserve"> individuals with disabilities and </w:t>
      </w:r>
      <w:r w:rsidR="00E96C90">
        <w:rPr>
          <w:sz w:val="28"/>
          <w:szCs w:val="28"/>
        </w:rPr>
        <w:t xml:space="preserve">their </w:t>
      </w:r>
      <w:r w:rsidR="007C3096" w:rsidRPr="007C3096">
        <w:rPr>
          <w:sz w:val="28"/>
          <w:szCs w:val="28"/>
        </w:rPr>
        <w:t xml:space="preserve">families do not have </w:t>
      </w:r>
      <w:r w:rsidR="00814B09">
        <w:rPr>
          <w:sz w:val="28"/>
          <w:szCs w:val="28"/>
        </w:rPr>
        <w:t xml:space="preserve">an </w:t>
      </w:r>
      <w:r w:rsidR="007C3096" w:rsidRPr="007C3096">
        <w:rPr>
          <w:sz w:val="28"/>
          <w:szCs w:val="28"/>
        </w:rPr>
        <w:t xml:space="preserve">adequate income and </w:t>
      </w:r>
      <w:r w:rsidR="00573681">
        <w:rPr>
          <w:sz w:val="28"/>
          <w:szCs w:val="28"/>
        </w:rPr>
        <w:t xml:space="preserve">struggle with basic necessities.  </w:t>
      </w:r>
      <w:r w:rsidR="00D761FC">
        <w:rPr>
          <w:sz w:val="28"/>
          <w:szCs w:val="28"/>
        </w:rPr>
        <w:t>People out of work due to ill</w:t>
      </w:r>
      <w:r w:rsidR="002675BF">
        <w:rPr>
          <w:sz w:val="28"/>
          <w:szCs w:val="28"/>
        </w:rPr>
        <w:t>ness or disability are now five times</w:t>
      </w:r>
      <w:r w:rsidR="00D761FC">
        <w:rPr>
          <w:sz w:val="28"/>
          <w:szCs w:val="28"/>
        </w:rPr>
        <w:t xml:space="preserve"> as likely to be at risk of poverty</w:t>
      </w:r>
      <w:r w:rsidR="005E210D">
        <w:rPr>
          <w:rStyle w:val="FootnoteReference"/>
          <w:sz w:val="28"/>
          <w:szCs w:val="28"/>
        </w:rPr>
        <w:footnoteReference w:id="3"/>
      </w:r>
      <w:r w:rsidR="00D761FC">
        <w:rPr>
          <w:sz w:val="28"/>
          <w:szCs w:val="28"/>
        </w:rPr>
        <w:t xml:space="preserve"> and survive on the lowest </w:t>
      </w:r>
      <w:r w:rsidR="002675BF">
        <w:rPr>
          <w:sz w:val="28"/>
          <w:szCs w:val="28"/>
        </w:rPr>
        <w:t xml:space="preserve">annual </w:t>
      </w:r>
      <w:r w:rsidR="001E5243">
        <w:rPr>
          <w:sz w:val="28"/>
          <w:szCs w:val="28"/>
        </w:rPr>
        <w:t xml:space="preserve">average </w:t>
      </w:r>
      <w:r w:rsidR="00D761FC">
        <w:rPr>
          <w:sz w:val="28"/>
          <w:szCs w:val="28"/>
        </w:rPr>
        <w:t xml:space="preserve">disposable </w:t>
      </w:r>
      <w:r w:rsidR="003726DE">
        <w:rPr>
          <w:sz w:val="28"/>
          <w:szCs w:val="28"/>
        </w:rPr>
        <w:t xml:space="preserve">income compared to </w:t>
      </w:r>
      <w:r w:rsidR="00D761FC">
        <w:rPr>
          <w:sz w:val="28"/>
          <w:szCs w:val="28"/>
        </w:rPr>
        <w:t>other socio-economic</w:t>
      </w:r>
      <w:r w:rsidR="003726DE">
        <w:rPr>
          <w:sz w:val="28"/>
          <w:szCs w:val="28"/>
        </w:rPr>
        <w:t xml:space="preserve"> </w:t>
      </w:r>
      <w:r w:rsidR="00BD5989">
        <w:rPr>
          <w:noProof/>
          <w:sz w:val="28"/>
          <w:szCs w:val="28"/>
          <w:lang w:eastAsia="en-IE"/>
        </w:rPr>
        <mc:AlternateContent>
          <mc:Choice Requires="wps">
            <w:drawing>
              <wp:anchor distT="0" distB="0" distL="114300" distR="114300" simplePos="0" relativeHeight="251684864" behindDoc="0" locked="0" layoutInCell="1" allowOverlap="1" wp14:anchorId="151ABCB5" wp14:editId="6A8FD06F">
                <wp:simplePos x="0" y="0"/>
                <wp:positionH relativeFrom="column">
                  <wp:posOffset>3602990</wp:posOffset>
                </wp:positionH>
                <wp:positionV relativeFrom="paragraph">
                  <wp:posOffset>4236720</wp:posOffset>
                </wp:positionV>
                <wp:extent cx="2209800" cy="1819275"/>
                <wp:effectExtent l="0" t="0" r="19050" b="28575"/>
                <wp:wrapNone/>
                <wp:docPr id="18" name="Oval 18"/>
                <wp:cNvGraphicFramePr/>
                <a:graphic xmlns:a="http://schemas.openxmlformats.org/drawingml/2006/main">
                  <a:graphicData uri="http://schemas.microsoft.com/office/word/2010/wordprocessingShape">
                    <wps:wsp>
                      <wps:cNvSpPr/>
                      <wps:spPr>
                        <a:xfrm>
                          <a:off x="0" y="0"/>
                          <a:ext cx="2209800" cy="1819275"/>
                        </a:xfrm>
                        <a:prstGeom prst="ellipse">
                          <a:avLst/>
                        </a:prstGeom>
                        <a:solidFill>
                          <a:srgbClr val="92D050"/>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9688BB" id="Oval 18" o:spid="_x0000_s1026" style="position:absolute;margin-left:283.7pt;margin-top:333.6pt;width:174pt;height:143.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" fillcolor="#92d050" strokecolor="window" strokeweight="2pt"/>
            </w:pict>
          </mc:Fallback>
        </mc:AlternateContent>
      </w:r>
      <w:r w:rsidR="003726DE">
        <w:rPr>
          <w:sz w:val="28"/>
          <w:szCs w:val="28"/>
        </w:rPr>
        <w:t>groups</w:t>
      </w:r>
      <w:r w:rsidR="003726DE">
        <w:rPr>
          <w:rStyle w:val="FootnoteReference"/>
          <w:sz w:val="28"/>
          <w:szCs w:val="28"/>
        </w:rPr>
        <w:footnoteReference w:id="4"/>
      </w:r>
      <w:r w:rsidR="003726DE">
        <w:rPr>
          <w:sz w:val="28"/>
          <w:szCs w:val="28"/>
        </w:rPr>
        <w:t>.  Th</w:t>
      </w:r>
      <w:r w:rsidR="003726DE" w:rsidRPr="00D761FC">
        <w:rPr>
          <w:sz w:val="28"/>
          <w:szCs w:val="28"/>
        </w:rPr>
        <w:t xml:space="preserve">is </w:t>
      </w:r>
      <w:r w:rsidR="0070167B">
        <w:rPr>
          <w:sz w:val="28"/>
          <w:szCs w:val="28"/>
        </w:rPr>
        <w:t xml:space="preserve">fact </w:t>
      </w:r>
      <w:r w:rsidR="003726DE" w:rsidRPr="00D761FC">
        <w:rPr>
          <w:sz w:val="28"/>
          <w:szCs w:val="28"/>
        </w:rPr>
        <w:t>is unacceptable and must be addressed through Budget 2015</w:t>
      </w:r>
      <w:r w:rsidR="00517CE5">
        <w:rPr>
          <w:sz w:val="28"/>
          <w:szCs w:val="28"/>
        </w:rPr>
        <w:t>.</w:t>
      </w:r>
      <w:r w:rsidR="004D1855">
        <w:rPr>
          <w:sz w:val="28"/>
          <w:szCs w:val="28"/>
        </w:rPr>
        <w:tab/>
      </w:r>
    </w:p>
    <w:p w14:paraId="0B043957" w14:textId="25B2940C" w:rsidR="00BA4F2D" w:rsidRDefault="004B60BE" w:rsidP="00BA4F2D">
      <w:pPr>
        <w:spacing w:line="480" w:lineRule="auto"/>
        <w:rPr>
          <w:sz w:val="28"/>
          <w:szCs w:val="28"/>
        </w:rPr>
      </w:pPr>
      <w:r>
        <w:rPr>
          <w:noProof/>
          <w:sz w:val="28"/>
          <w:szCs w:val="28"/>
          <w:lang w:eastAsia="en-IE"/>
        </w:rPr>
        <mc:AlternateContent>
          <mc:Choice Requires="wps">
            <w:drawing>
              <wp:anchor distT="0" distB="0" distL="114300" distR="114300" simplePos="0" relativeHeight="251683840" behindDoc="0" locked="0" layoutInCell="1" allowOverlap="1" wp14:anchorId="240F3C08" wp14:editId="4FF03D2F">
                <wp:simplePos x="0" y="0"/>
                <wp:positionH relativeFrom="column">
                  <wp:posOffset>458216</wp:posOffset>
                </wp:positionH>
                <wp:positionV relativeFrom="paragraph">
                  <wp:posOffset>223520</wp:posOffset>
                </wp:positionV>
                <wp:extent cx="1447800" cy="1133475"/>
                <wp:effectExtent l="0" t="0" r="0" b="9525"/>
                <wp:wrapNone/>
                <wp:docPr id="16" name="Text Box 16"/>
                <wp:cNvGraphicFramePr/>
                <a:graphic xmlns:a="http://schemas.openxmlformats.org/drawingml/2006/main">
                  <a:graphicData uri="http://schemas.microsoft.com/office/word/2010/wordprocessingShape">
                    <wps:wsp>
                      <wps:cNvSpPr txBox="1"/>
                      <wps:spPr>
                        <a:xfrm>
                          <a:off x="0" y="0"/>
                          <a:ext cx="1447800" cy="1133475"/>
                        </a:xfrm>
                        <a:prstGeom prst="rect">
                          <a:avLst/>
                        </a:prstGeom>
                        <a:solidFill>
                          <a:srgbClr val="FF0000"/>
                        </a:solidFill>
                        <a:ln w="6350">
                          <a:noFill/>
                        </a:ln>
                        <a:effectLst/>
                      </wps:spPr>
                      <wps:txbx>
                        <w:txbxContent>
                          <w:p w14:paraId="74C57104" w14:textId="77777777" w:rsidR="00BA4F2D" w:rsidRPr="005F7666" w:rsidRDefault="00BA4F2D" w:rsidP="00BA4F2D">
                            <w:pPr>
                              <w:spacing w:after="0" w:line="240" w:lineRule="auto"/>
                              <w:jc w:val="center"/>
                              <w:rPr>
                                <w:b/>
                                <w:color w:val="FFFFFF" w:themeColor="background1"/>
                                <w:sz w:val="72"/>
                                <w:szCs w:val="72"/>
                              </w:rPr>
                            </w:pPr>
                            <w:r w:rsidRPr="005F7666">
                              <w:rPr>
                                <w:b/>
                                <w:color w:val="FFFFFF" w:themeColor="background1"/>
                                <w:sz w:val="72"/>
                                <w:szCs w:val="72"/>
                              </w:rPr>
                              <w:t>STOP</w:t>
                            </w:r>
                          </w:p>
                          <w:p w14:paraId="558D9A97" w14:textId="77777777" w:rsidR="00BA4F2D" w:rsidRPr="005F7666" w:rsidRDefault="00BA4F2D" w:rsidP="00BA4F2D">
                            <w:pPr>
                              <w:spacing w:after="0" w:line="240" w:lineRule="auto"/>
                              <w:jc w:val="center"/>
                              <w:rPr>
                                <w:b/>
                                <w:color w:val="FFFFFF" w:themeColor="background1"/>
                                <w:sz w:val="48"/>
                                <w:szCs w:val="48"/>
                              </w:rPr>
                            </w:pPr>
                            <w:r w:rsidRPr="005F7666">
                              <w:rPr>
                                <w:b/>
                                <w:color w:val="FFFFFF" w:themeColor="background1"/>
                                <w:sz w:val="48"/>
                                <w:szCs w:val="48"/>
                              </w:rPr>
                              <w:t>Exclusion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F3C08" id="_x0000_t202" coordsize="21600,21600" o:spt="202" path="m,l,21600r21600,l21600,xe">
                <v:stroke joinstyle="miter"/>
                <v:path gradientshapeok="t" o:connecttype="rect"/>
              </v:shapetype>
              <v:shape id="Text Box 16" o:spid="_x0000_s1028" type="#_x0000_t202" style="position:absolute;margin-left:36.1pt;margin-top:17.6pt;width:114pt;height:8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" fillcolor="red" stroked="f" strokeweight=".5pt">
                <v:textbox>
                  <w:txbxContent>
                    <w:p w14:paraId="74C57104" w14:textId="77777777" w:rsidR="00BA4F2D" w:rsidRPr="005F7666" w:rsidRDefault="00BA4F2D" w:rsidP="00BA4F2D">
                      <w:pPr>
                        <w:spacing w:after="0" w:line="240" w:lineRule="auto"/>
                        <w:jc w:val="center"/>
                        <w:rPr>
                          <w:b/>
                          <w:color w:val="FFFFFF" w:themeColor="background1"/>
                          <w:sz w:val="72"/>
                          <w:szCs w:val="72"/>
                        </w:rPr>
                      </w:pPr>
                      <w:r w:rsidRPr="005F7666">
                        <w:rPr>
                          <w:b/>
                          <w:color w:val="FFFFFF" w:themeColor="background1"/>
                          <w:sz w:val="72"/>
                          <w:szCs w:val="72"/>
                        </w:rPr>
                        <w:t>STOP</w:t>
                      </w:r>
                    </w:p>
                    <w:p w14:paraId="558D9A97" w14:textId="77777777" w:rsidR="00BA4F2D" w:rsidRPr="005F7666" w:rsidRDefault="00BA4F2D" w:rsidP="00BA4F2D">
                      <w:pPr>
                        <w:spacing w:after="0" w:line="240" w:lineRule="auto"/>
                        <w:jc w:val="center"/>
                        <w:rPr>
                          <w:b/>
                          <w:color w:val="FFFFFF" w:themeColor="background1"/>
                          <w:sz w:val="48"/>
                          <w:szCs w:val="48"/>
                        </w:rPr>
                      </w:pPr>
                      <w:r w:rsidRPr="005F7666">
                        <w:rPr>
                          <w:b/>
                          <w:color w:val="FFFFFF" w:themeColor="background1"/>
                          <w:sz w:val="48"/>
                          <w:szCs w:val="48"/>
                        </w:rPr>
                        <w:t>Exclusion</w:t>
                      </w:r>
                    </w:p>
                  </w:txbxContent>
                </v:textbox>
              </v:shape>
            </w:pict>
          </mc:Fallback>
        </mc:AlternateContent>
      </w:r>
      <w:r w:rsidR="00BD5989">
        <w:rPr>
          <w:noProof/>
          <w:sz w:val="28"/>
          <w:szCs w:val="28"/>
          <w:lang w:eastAsia="en-IE"/>
        </w:rPr>
        <mc:AlternateContent>
          <mc:Choice Requires="wps">
            <w:drawing>
              <wp:anchor distT="0" distB="0" distL="114300" distR="114300" simplePos="0" relativeHeight="251685888" behindDoc="0" locked="0" layoutInCell="1" allowOverlap="1" wp14:anchorId="572E75FD" wp14:editId="4EE668A0">
                <wp:simplePos x="0" y="0"/>
                <wp:positionH relativeFrom="column">
                  <wp:posOffset>4093312</wp:posOffset>
                </wp:positionH>
                <wp:positionV relativeFrom="paragraph">
                  <wp:posOffset>148463</wp:posOffset>
                </wp:positionV>
                <wp:extent cx="1485900" cy="1019175"/>
                <wp:effectExtent l="0" t="0" r="0" b="9525"/>
                <wp:wrapNone/>
                <wp:docPr id="19" name="Text Box 19"/>
                <wp:cNvGraphicFramePr/>
                <a:graphic xmlns:a="http://schemas.openxmlformats.org/drawingml/2006/main">
                  <a:graphicData uri="http://schemas.microsoft.com/office/word/2010/wordprocessingShape">
                    <wps:wsp>
                      <wps:cNvSpPr txBox="1"/>
                      <wps:spPr>
                        <a:xfrm>
                          <a:off x="0" y="0"/>
                          <a:ext cx="1485900" cy="1019175"/>
                        </a:xfrm>
                        <a:prstGeom prst="rect">
                          <a:avLst/>
                        </a:prstGeom>
                        <a:solidFill>
                          <a:srgbClr val="92D050"/>
                        </a:solidFill>
                        <a:ln w="6350">
                          <a:noFill/>
                        </a:ln>
                        <a:effectLst/>
                      </wps:spPr>
                      <wps:txbx>
                        <w:txbxContent>
                          <w:p w14:paraId="5B2B9620" w14:textId="77777777" w:rsidR="00BA4F2D" w:rsidRPr="005F7666" w:rsidRDefault="00BA4F2D" w:rsidP="00BA4F2D">
                            <w:pPr>
                              <w:spacing w:after="0" w:line="240" w:lineRule="auto"/>
                              <w:rPr>
                                <w:b/>
                                <w:color w:val="000000" w:themeColor="text1"/>
                                <w:sz w:val="72"/>
                                <w:szCs w:val="72"/>
                              </w:rPr>
                            </w:pPr>
                            <w:r w:rsidRPr="005F7666">
                              <w:rPr>
                                <w:b/>
                                <w:color w:val="000000" w:themeColor="text1"/>
                                <w:sz w:val="72"/>
                                <w:szCs w:val="72"/>
                              </w:rPr>
                              <w:t>START</w:t>
                            </w:r>
                          </w:p>
                          <w:p w14:paraId="322B2005" w14:textId="77777777" w:rsidR="00BA4F2D" w:rsidRPr="005F7666" w:rsidRDefault="00BA4F2D" w:rsidP="00BA4F2D">
                            <w:pPr>
                              <w:spacing w:after="0" w:line="240" w:lineRule="auto"/>
                              <w:rPr>
                                <w:b/>
                                <w:color w:val="000000" w:themeColor="text1"/>
                                <w:sz w:val="48"/>
                                <w:szCs w:val="48"/>
                              </w:rPr>
                            </w:pPr>
                            <w:r w:rsidRPr="005F7666">
                              <w:rPr>
                                <w:b/>
                                <w:color w:val="000000" w:themeColor="text1"/>
                                <w:sz w:val="48"/>
                                <w:szCs w:val="48"/>
                              </w:rPr>
                              <w:t>Inclusion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E75FD" id="Text Box 19" o:spid="_x0000_s1029" type="#_x0000_t202" style="position:absolute;margin-left:322.3pt;margin-top:11.7pt;width:117pt;height:80.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" fillcolor="#92d050" stroked="f" strokeweight=".5pt">
                <v:textbox>
                  <w:txbxContent>
                    <w:p w14:paraId="5B2B9620" w14:textId="77777777" w:rsidR="00BA4F2D" w:rsidRPr="005F7666" w:rsidRDefault="00BA4F2D" w:rsidP="00BA4F2D">
                      <w:pPr>
                        <w:spacing w:after="0" w:line="240" w:lineRule="auto"/>
                        <w:rPr>
                          <w:b/>
                          <w:color w:val="000000" w:themeColor="text1"/>
                          <w:sz w:val="72"/>
                          <w:szCs w:val="72"/>
                        </w:rPr>
                      </w:pPr>
                      <w:r w:rsidRPr="005F7666">
                        <w:rPr>
                          <w:b/>
                          <w:color w:val="000000" w:themeColor="text1"/>
                          <w:sz w:val="72"/>
                          <w:szCs w:val="72"/>
                        </w:rPr>
                        <w:t>START</w:t>
                      </w:r>
                    </w:p>
                    <w:p w14:paraId="322B2005" w14:textId="77777777" w:rsidR="00BA4F2D" w:rsidRPr="005F7666" w:rsidRDefault="00BA4F2D" w:rsidP="00BA4F2D">
                      <w:pPr>
                        <w:spacing w:after="0" w:line="240" w:lineRule="auto"/>
                        <w:rPr>
                          <w:b/>
                          <w:color w:val="000000" w:themeColor="text1"/>
                          <w:sz w:val="48"/>
                          <w:szCs w:val="48"/>
                        </w:rPr>
                      </w:pPr>
                      <w:r w:rsidRPr="005F7666">
                        <w:rPr>
                          <w:b/>
                          <w:color w:val="000000" w:themeColor="text1"/>
                          <w:sz w:val="48"/>
                          <w:szCs w:val="48"/>
                        </w:rPr>
                        <w:t>Inclusion</w:t>
                      </w:r>
                    </w:p>
                  </w:txbxContent>
                </v:textbox>
              </v:shape>
            </w:pict>
          </mc:Fallback>
        </mc:AlternateContent>
      </w:r>
      <w:r w:rsidR="00BD5989">
        <w:rPr>
          <w:noProof/>
          <w:sz w:val="28"/>
          <w:szCs w:val="28"/>
          <w:lang w:eastAsia="en-IE"/>
        </w:rPr>
        <mc:AlternateContent>
          <mc:Choice Requires="wps">
            <w:drawing>
              <wp:anchor distT="0" distB="0" distL="114300" distR="114300" simplePos="0" relativeHeight="251682816" behindDoc="0" locked="0" layoutInCell="1" allowOverlap="1" wp14:anchorId="771B8FE9" wp14:editId="638104D6">
                <wp:simplePos x="0" y="0"/>
                <wp:positionH relativeFrom="column">
                  <wp:posOffset>123749</wp:posOffset>
                </wp:positionH>
                <wp:positionV relativeFrom="paragraph">
                  <wp:posOffset>69749</wp:posOffset>
                </wp:positionV>
                <wp:extent cx="2152650" cy="1495425"/>
                <wp:effectExtent l="57150" t="57150" r="38100" b="142875"/>
                <wp:wrapNone/>
                <wp:docPr id="15" name="Flowchart: Preparation 15"/>
                <wp:cNvGraphicFramePr/>
                <a:graphic xmlns:a="http://schemas.openxmlformats.org/drawingml/2006/main">
                  <a:graphicData uri="http://schemas.microsoft.com/office/word/2010/wordprocessingShape">
                    <wps:wsp>
                      <wps:cNvSpPr/>
                      <wps:spPr>
                        <a:xfrm>
                          <a:off x="0" y="0"/>
                          <a:ext cx="2152650" cy="1495425"/>
                        </a:xfrm>
                        <a:prstGeom prst="flowChartPreparation">
                          <a:avLst/>
                        </a:prstGeom>
                        <a:solidFill>
                          <a:srgbClr val="FF0000"/>
                        </a:solidFill>
                        <a:ln>
                          <a:solidFill>
                            <a:sysClr val="window" lastClr="FFFFFF"/>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715EEFF" id="_x0000_t117" coordsize="21600,21600" o:spt="117" path="m4353,l17214,r4386,10800l17214,21600r-12861,l,10800xe">
                <v:stroke joinstyle="miter"/>
                <v:path gradientshapeok="t" o:connecttype="rect" textboxrect="4353,0,17214,21600"/>
              </v:shapetype>
              <v:shape id="Flowchart: Preparation 15" o:spid="_x0000_s1026" type="#_x0000_t117" style="position:absolute;margin-left:9.75pt;margin-top:5.5pt;width:169.5pt;height:117.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" fillcolor="red" strokecolor="window">
                <v:shadow on="t" color="black" opacity="22937f" origin=",.5" offset="0,.63889mm"/>
              </v:shape>
            </w:pict>
          </mc:Fallback>
        </mc:AlternateContent>
      </w:r>
    </w:p>
    <w:p w14:paraId="3C187B99" w14:textId="08D7F817" w:rsidR="00BA4F2D" w:rsidRDefault="00BA4F2D" w:rsidP="00BA4F2D">
      <w:pPr>
        <w:spacing w:line="48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14:paraId="124A70E1" w14:textId="50DEE795" w:rsidR="00BA4F2D" w:rsidRDefault="00BA4F2D" w:rsidP="00BA4F2D">
      <w:pPr>
        <w:spacing w:line="480" w:lineRule="auto"/>
        <w:rPr>
          <w:sz w:val="28"/>
          <w:szCs w:val="28"/>
        </w:rPr>
      </w:pPr>
    </w:p>
    <w:p w14:paraId="4CD9287A" w14:textId="77777777" w:rsidR="00BA4F2D" w:rsidRDefault="00BA4F2D" w:rsidP="00BA4F2D">
      <w:pPr>
        <w:spacing w:line="480" w:lineRule="auto"/>
        <w:rPr>
          <w:sz w:val="28"/>
          <w:szCs w:val="28"/>
        </w:rPr>
      </w:pPr>
    </w:p>
    <w:p w14:paraId="4FE70EDD" w14:textId="726D533F" w:rsidR="00E10E49" w:rsidRDefault="00AB664C" w:rsidP="00F231C5">
      <w:pPr>
        <w:spacing w:line="480" w:lineRule="auto"/>
        <w:rPr>
          <w:bCs/>
          <w:sz w:val="28"/>
          <w:szCs w:val="28"/>
        </w:rPr>
      </w:pPr>
      <w:r w:rsidRPr="0095512D">
        <w:rPr>
          <w:sz w:val="28"/>
          <w:szCs w:val="28"/>
        </w:rPr>
        <w:t>Ireland is now at a critical stage in our economic recovery</w:t>
      </w:r>
      <w:r>
        <w:rPr>
          <w:sz w:val="28"/>
          <w:szCs w:val="28"/>
        </w:rPr>
        <w:t>,</w:t>
      </w:r>
      <w:r w:rsidRPr="0095512D">
        <w:rPr>
          <w:sz w:val="28"/>
          <w:szCs w:val="28"/>
        </w:rPr>
        <w:t xml:space="preserve"> with repeated calls for pay rises and tax reductions from the </w:t>
      </w:r>
      <w:r w:rsidR="001451DB">
        <w:rPr>
          <w:sz w:val="28"/>
          <w:szCs w:val="28"/>
        </w:rPr>
        <w:t xml:space="preserve">trade union and business sectors.  </w:t>
      </w:r>
      <w:r w:rsidRPr="0095512D">
        <w:rPr>
          <w:sz w:val="28"/>
          <w:szCs w:val="28"/>
        </w:rPr>
        <w:t>However, there can be no further consideration of these approaches until there is a credible and functioning</w:t>
      </w:r>
      <w:r w:rsidR="009B7DF9">
        <w:rPr>
          <w:sz w:val="28"/>
          <w:szCs w:val="28"/>
        </w:rPr>
        <w:t xml:space="preserve"> community </w:t>
      </w:r>
      <w:r w:rsidRPr="0095512D">
        <w:rPr>
          <w:sz w:val="28"/>
          <w:szCs w:val="28"/>
        </w:rPr>
        <w:lastRenderedPageBreak/>
        <w:t xml:space="preserve">infrastructure to support people with disabilities and their families.  </w:t>
      </w:r>
      <w:r w:rsidR="00FE73B1">
        <w:rPr>
          <w:sz w:val="28"/>
          <w:szCs w:val="28"/>
        </w:rPr>
        <w:t>Since 2008</w:t>
      </w:r>
      <w:r w:rsidR="00D66537">
        <w:rPr>
          <w:sz w:val="28"/>
          <w:szCs w:val="28"/>
        </w:rPr>
        <w:t xml:space="preserve">, </w:t>
      </w:r>
      <w:r w:rsidRPr="0095512D">
        <w:rPr>
          <w:sz w:val="28"/>
          <w:szCs w:val="28"/>
        </w:rPr>
        <w:t xml:space="preserve">there has been </w:t>
      </w:r>
      <w:r w:rsidRPr="0095512D">
        <w:rPr>
          <w:bCs/>
          <w:sz w:val="28"/>
          <w:szCs w:val="28"/>
        </w:rPr>
        <w:t xml:space="preserve">a steady </w:t>
      </w:r>
      <w:r w:rsidR="0070167B">
        <w:rPr>
          <w:bCs/>
          <w:sz w:val="28"/>
          <w:szCs w:val="28"/>
        </w:rPr>
        <w:t xml:space="preserve">erosion of </w:t>
      </w:r>
      <w:bookmarkStart w:id="0" w:name="_GoBack"/>
      <w:bookmarkEnd w:id="0"/>
      <w:r w:rsidRPr="0095512D">
        <w:rPr>
          <w:bCs/>
          <w:sz w:val="28"/>
          <w:szCs w:val="28"/>
        </w:rPr>
        <w:t xml:space="preserve">the kinds of flexible supports that facilitate choice, autonomy and independent living for people with disabilities. </w:t>
      </w:r>
      <w:r w:rsidR="00E10E49">
        <w:rPr>
          <w:bCs/>
          <w:sz w:val="28"/>
          <w:szCs w:val="28"/>
        </w:rPr>
        <w:t>There has been continued uncertainty surrounding a series of</w:t>
      </w:r>
      <w:r w:rsidR="00BD5989">
        <w:rPr>
          <w:bCs/>
          <w:sz w:val="28"/>
          <w:szCs w:val="28"/>
        </w:rPr>
        <w:t xml:space="preserve"> decisions made by this Government which were subsequently ‘put on hold’ or reversed. The most recent of these included the</w:t>
      </w:r>
      <w:r w:rsidR="00E10E49">
        <w:rPr>
          <w:bCs/>
          <w:sz w:val="28"/>
          <w:szCs w:val="28"/>
        </w:rPr>
        <w:t xml:space="preserve"> </w:t>
      </w:r>
      <w:r w:rsidR="00BD5989">
        <w:rPr>
          <w:bCs/>
          <w:sz w:val="28"/>
          <w:szCs w:val="28"/>
        </w:rPr>
        <w:t xml:space="preserve">reinstatement of </w:t>
      </w:r>
      <w:r w:rsidR="00E10E49">
        <w:rPr>
          <w:bCs/>
          <w:sz w:val="28"/>
          <w:szCs w:val="28"/>
        </w:rPr>
        <w:t>Discretionary Medical Cards</w:t>
      </w:r>
      <w:r w:rsidR="00BD5989">
        <w:rPr>
          <w:bCs/>
          <w:sz w:val="28"/>
          <w:szCs w:val="28"/>
        </w:rPr>
        <w:t xml:space="preserve"> and the decision to revoke the cut in funding to 26 disability organisations through the Scheme to Support National Organisations (SSNO).   </w:t>
      </w:r>
      <w:r w:rsidR="00E10E49">
        <w:rPr>
          <w:bCs/>
          <w:sz w:val="28"/>
          <w:szCs w:val="28"/>
        </w:rPr>
        <w:t xml:space="preserve">In addition, high profile cuts to services and supports such as the </w:t>
      </w:r>
      <w:r w:rsidR="00927554">
        <w:rPr>
          <w:bCs/>
          <w:sz w:val="28"/>
          <w:szCs w:val="28"/>
        </w:rPr>
        <w:t>Household Benefits Package</w:t>
      </w:r>
      <w:r w:rsidR="00BD5989">
        <w:rPr>
          <w:bCs/>
          <w:sz w:val="28"/>
          <w:szCs w:val="28"/>
        </w:rPr>
        <w:t>,</w:t>
      </w:r>
      <w:r w:rsidR="00927554">
        <w:rPr>
          <w:bCs/>
          <w:sz w:val="28"/>
          <w:szCs w:val="28"/>
        </w:rPr>
        <w:t xml:space="preserve"> </w:t>
      </w:r>
      <w:r w:rsidR="00AE2A39">
        <w:rPr>
          <w:bCs/>
          <w:sz w:val="28"/>
          <w:szCs w:val="28"/>
        </w:rPr>
        <w:t xml:space="preserve">and </w:t>
      </w:r>
      <w:r w:rsidR="00927554">
        <w:rPr>
          <w:bCs/>
          <w:sz w:val="28"/>
          <w:szCs w:val="28"/>
        </w:rPr>
        <w:t xml:space="preserve">the </w:t>
      </w:r>
      <w:r w:rsidR="00BD5989">
        <w:rPr>
          <w:bCs/>
          <w:sz w:val="28"/>
          <w:szCs w:val="28"/>
        </w:rPr>
        <w:t xml:space="preserve"> closure of the Mobility Allowance and Motorised Transport Grant to new applicants </w:t>
      </w:r>
      <w:r w:rsidR="00E10E49">
        <w:rPr>
          <w:bCs/>
          <w:sz w:val="28"/>
          <w:szCs w:val="28"/>
        </w:rPr>
        <w:t xml:space="preserve">has contributed to widespread distrust of this Government by people with disabilities and their families.  </w:t>
      </w:r>
    </w:p>
    <w:p w14:paraId="4A1B7F49" w14:textId="6A57D212" w:rsidR="0095512D" w:rsidRPr="00517CE5" w:rsidRDefault="00467EAE" w:rsidP="0095512D">
      <w:pPr>
        <w:spacing w:line="480" w:lineRule="auto"/>
        <w:rPr>
          <w:color w:val="000000"/>
          <w:sz w:val="28"/>
          <w:szCs w:val="28"/>
        </w:rPr>
      </w:pPr>
      <w:r>
        <w:rPr>
          <w:noProof/>
          <w:lang w:eastAsia="en-IE"/>
        </w:rPr>
        <mc:AlternateContent>
          <mc:Choice Requires="wps">
            <w:drawing>
              <wp:anchor distT="0" distB="0" distL="114300" distR="114300" simplePos="0" relativeHeight="251666432" behindDoc="0" locked="0" layoutInCell="1" allowOverlap="1" wp14:anchorId="0E71C872" wp14:editId="60F8F934">
                <wp:simplePos x="0" y="0"/>
                <wp:positionH relativeFrom="margin">
                  <wp:align>right</wp:align>
                </wp:positionH>
                <wp:positionV relativeFrom="paragraph">
                  <wp:posOffset>2505558</wp:posOffset>
                </wp:positionV>
                <wp:extent cx="6775120" cy="1309420"/>
                <wp:effectExtent l="0" t="0" r="26035" b="2413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5120" cy="1309420"/>
                        </a:xfrm>
                        <a:prstGeom prst="rect">
                          <a:avLst/>
                        </a:prstGeom>
                        <a:solidFill>
                          <a:schemeClr val="accent1">
                            <a:lumMod val="40000"/>
                            <a:lumOff val="60000"/>
                          </a:schemeClr>
                        </a:solidFill>
                        <a:ln w="9525">
                          <a:solidFill>
                            <a:srgbClr val="000000"/>
                          </a:solidFill>
                          <a:miter lim="800000"/>
                          <a:headEnd/>
                          <a:tailEnd/>
                        </a:ln>
                      </wps:spPr>
                      <wps:txbx>
                        <w:txbxContent>
                          <w:p w14:paraId="5D709F85" w14:textId="0096AFE0" w:rsidR="00B1249B" w:rsidRDefault="00B1249B" w:rsidP="00094B72">
                            <w:pPr>
                              <w:pStyle w:val="ListParagraph"/>
                              <w:spacing w:line="480" w:lineRule="auto"/>
                              <w:ind w:left="0"/>
                              <w:rPr>
                                <w:sz w:val="28"/>
                                <w:szCs w:val="28"/>
                              </w:rPr>
                            </w:pPr>
                            <w:r w:rsidRPr="00E2413B">
                              <w:rPr>
                                <w:sz w:val="28"/>
                                <w:szCs w:val="28"/>
                              </w:rPr>
                              <w:t xml:space="preserve">Budget 2015 must address the level of poverty </w:t>
                            </w:r>
                            <w:r>
                              <w:rPr>
                                <w:sz w:val="28"/>
                                <w:szCs w:val="28"/>
                              </w:rPr>
                              <w:t xml:space="preserve">that </w:t>
                            </w:r>
                            <w:r w:rsidRPr="00E2413B">
                              <w:rPr>
                                <w:sz w:val="28"/>
                                <w:szCs w:val="28"/>
                              </w:rPr>
                              <w:t xml:space="preserve">people with disabilities experience so that they may exercise their human rights in accordance with the </w:t>
                            </w:r>
                            <w:r>
                              <w:rPr>
                                <w:sz w:val="28"/>
                                <w:szCs w:val="28"/>
                              </w:rPr>
                              <w:t>UNCRPD</w:t>
                            </w:r>
                            <w:r w:rsidRPr="00E2413B">
                              <w:rPr>
                                <w:sz w:val="28"/>
                                <w:szCs w:val="28"/>
                              </w:rPr>
                              <w:t xml:space="preserve"> and the aspirations of the National Disability Strategy</w:t>
                            </w:r>
                            <w:r>
                              <w:rPr>
                                <w:sz w:val="28"/>
                                <w:szCs w:val="28"/>
                              </w:rPr>
                              <w:t xml:space="preserve"> (NDS).  </w:t>
                            </w:r>
                          </w:p>
                          <w:p w14:paraId="44A488FC" w14:textId="77777777" w:rsidR="00B1249B" w:rsidRDefault="00B124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1C872" id="_x0000_s1030" type="#_x0000_t202" style="position:absolute;margin-left:482.25pt;margin-top:197.3pt;width:533.45pt;height:103.1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" fillcolor="#b8cce4 [1300]">
                <v:textbox>
                  <w:txbxContent>
                    <w:p w14:paraId="5D709F85" w14:textId="0096AFE0" w:rsidR="00B1249B" w:rsidRDefault="00B1249B" w:rsidP="00094B72">
                      <w:pPr>
                        <w:pStyle w:val="ListParagraph"/>
                        <w:spacing w:line="480" w:lineRule="auto"/>
                        <w:ind w:left="0"/>
                        <w:rPr>
                          <w:sz w:val="28"/>
                          <w:szCs w:val="28"/>
                        </w:rPr>
                      </w:pPr>
                      <w:r w:rsidRPr="00E2413B">
                        <w:rPr>
                          <w:sz w:val="28"/>
                          <w:szCs w:val="28"/>
                        </w:rPr>
                        <w:t xml:space="preserve">Budget 2015 must address the level of poverty </w:t>
                      </w:r>
                      <w:r>
                        <w:rPr>
                          <w:sz w:val="28"/>
                          <w:szCs w:val="28"/>
                        </w:rPr>
                        <w:t xml:space="preserve">that </w:t>
                      </w:r>
                      <w:r w:rsidRPr="00E2413B">
                        <w:rPr>
                          <w:sz w:val="28"/>
                          <w:szCs w:val="28"/>
                        </w:rPr>
                        <w:t xml:space="preserve">people with disabilities experience so that they may exercise their human rights in accordance with the </w:t>
                      </w:r>
                      <w:r>
                        <w:rPr>
                          <w:sz w:val="28"/>
                          <w:szCs w:val="28"/>
                        </w:rPr>
                        <w:t>UNCRPD</w:t>
                      </w:r>
                      <w:r w:rsidRPr="00E2413B">
                        <w:rPr>
                          <w:sz w:val="28"/>
                          <w:szCs w:val="28"/>
                        </w:rPr>
                        <w:t xml:space="preserve"> and the aspirations of the National Disability Strategy</w:t>
                      </w:r>
                      <w:r>
                        <w:rPr>
                          <w:sz w:val="28"/>
                          <w:szCs w:val="28"/>
                        </w:rPr>
                        <w:t xml:space="preserve"> (NDS).  </w:t>
                      </w:r>
                    </w:p>
                    <w:p w14:paraId="44A488FC" w14:textId="77777777" w:rsidR="00B1249B" w:rsidRDefault="00B1249B"/>
                  </w:txbxContent>
                </v:textbox>
                <w10:wrap anchorx="margin"/>
              </v:shape>
            </w:pict>
          </mc:Fallback>
        </mc:AlternateContent>
      </w:r>
      <w:r w:rsidR="0095512D" w:rsidRPr="0095512D">
        <w:rPr>
          <w:color w:val="000000"/>
          <w:sz w:val="28"/>
          <w:szCs w:val="28"/>
        </w:rPr>
        <w:t>This Government</w:t>
      </w:r>
      <w:r w:rsidR="00F81B7B">
        <w:rPr>
          <w:color w:val="000000"/>
          <w:sz w:val="28"/>
          <w:szCs w:val="28"/>
        </w:rPr>
        <w:t xml:space="preserve">’s own </w:t>
      </w:r>
      <w:r w:rsidR="006917BC">
        <w:rPr>
          <w:color w:val="000000"/>
          <w:sz w:val="28"/>
          <w:szCs w:val="28"/>
        </w:rPr>
        <w:t xml:space="preserve">National Disability Strategy </w:t>
      </w:r>
      <w:r w:rsidR="00F81B7B">
        <w:rPr>
          <w:color w:val="000000"/>
          <w:sz w:val="28"/>
          <w:szCs w:val="28"/>
        </w:rPr>
        <w:t>promotes the introduction</w:t>
      </w:r>
      <w:r w:rsidR="0095512D" w:rsidRPr="0095512D">
        <w:rPr>
          <w:color w:val="000000"/>
          <w:sz w:val="28"/>
          <w:szCs w:val="28"/>
        </w:rPr>
        <w:t xml:space="preserve"> </w:t>
      </w:r>
      <w:r w:rsidR="00F81B7B">
        <w:rPr>
          <w:color w:val="000000"/>
          <w:sz w:val="28"/>
          <w:szCs w:val="28"/>
        </w:rPr>
        <w:t xml:space="preserve">of </w:t>
      </w:r>
      <w:r w:rsidR="0095512D" w:rsidRPr="0095512D">
        <w:rPr>
          <w:color w:val="000000"/>
          <w:sz w:val="28"/>
          <w:szCs w:val="28"/>
        </w:rPr>
        <w:t xml:space="preserve">policy objectives </w:t>
      </w:r>
      <w:r w:rsidR="007C33FB">
        <w:rPr>
          <w:color w:val="000000"/>
          <w:sz w:val="28"/>
          <w:szCs w:val="28"/>
        </w:rPr>
        <w:t xml:space="preserve">to </w:t>
      </w:r>
      <w:r w:rsidR="0095512D" w:rsidRPr="0095512D">
        <w:rPr>
          <w:color w:val="000000"/>
          <w:sz w:val="28"/>
          <w:szCs w:val="28"/>
        </w:rPr>
        <w:t>support community living and employm</w:t>
      </w:r>
      <w:r w:rsidR="00F81B7B">
        <w:rPr>
          <w:color w:val="000000"/>
          <w:sz w:val="28"/>
          <w:szCs w:val="28"/>
        </w:rPr>
        <w:t xml:space="preserve">ent for people with disabilities.  </w:t>
      </w:r>
      <w:r w:rsidR="007C33FB">
        <w:rPr>
          <w:color w:val="000000"/>
          <w:sz w:val="28"/>
          <w:szCs w:val="28"/>
        </w:rPr>
        <w:t>Yet</w:t>
      </w:r>
      <w:r w:rsidR="00F81B7B">
        <w:rPr>
          <w:color w:val="000000"/>
          <w:sz w:val="28"/>
          <w:szCs w:val="28"/>
        </w:rPr>
        <w:t xml:space="preserve">, this is </w:t>
      </w:r>
      <w:r w:rsidR="007C33FB">
        <w:rPr>
          <w:color w:val="000000"/>
          <w:sz w:val="28"/>
          <w:szCs w:val="28"/>
        </w:rPr>
        <w:t xml:space="preserve">repeatedly </w:t>
      </w:r>
      <w:r w:rsidR="00F81B7B">
        <w:rPr>
          <w:color w:val="000000"/>
          <w:sz w:val="28"/>
          <w:szCs w:val="28"/>
        </w:rPr>
        <w:t xml:space="preserve">undermined </w:t>
      </w:r>
      <w:r w:rsidR="007C33FB">
        <w:rPr>
          <w:color w:val="000000"/>
          <w:sz w:val="28"/>
          <w:szCs w:val="28"/>
        </w:rPr>
        <w:t>with</w:t>
      </w:r>
      <w:r w:rsidR="00F81B7B">
        <w:rPr>
          <w:color w:val="000000"/>
          <w:sz w:val="28"/>
          <w:szCs w:val="28"/>
        </w:rPr>
        <w:t xml:space="preserve"> continual</w:t>
      </w:r>
      <w:r w:rsidR="0095512D" w:rsidRPr="0095512D">
        <w:rPr>
          <w:color w:val="000000"/>
          <w:sz w:val="28"/>
          <w:szCs w:val="28"/>
        </w:rPr>
        <w:t xml:space="preserve"> cuts</w:t>
      </w:r>
      <w:r w:rsidR="00F81B7B">
        <w:rPr>
          <w:color w:val="000000"/>
          <w:sz w:val="28"/>
          <w:szCs w:val="28"/>
        </w:rPr>
        <w:t xml:space="preserve"> to </w:t>
      </w:r>
      <w:r w:rsidR="0095512D" w:rsidRPr="0095512D">
        <w:rPr>
          <w:color w:val="000000"/>
          <w:sz w:val="28"/>
          <w:szCs w:val="28"/>
        </w:rPr>
        <w:t xml:space="preserve">funding and administrative practices that </w:t>
      </w:r>
      <w:r w:rsidR="00F81B7B">
        <w:rPr>
          <w:color w:val="000000"/>
          <w:sz w:val="28"/>
          <w:szCs w:val="28"/>
        </w:rPr>
        <w:t>damage</w:t>
      </w:r>
      <w:r w:rsidR="0095512D" w:rsidRPr="0095512D">
        <w:rPr>
          <w:color w:val="000000"/>
          <w:sz w:val="28"/>
          <w:szCs w:val="28"/>
        </w:rPr>
        <w:t xml:space="preserve"> </w:t>
      </w:r>
      <w:r w:rsidR="00DD7530">
        <w:rPr>
          <w:color w:val="000000"/>
          <w:sz w:val="28"/>
          <w:szCs w:val="28"/>
        </w:rPr>
        <w:t xml:space="preserve">critical </w:t>
      </w:r>
      <w:r w:rsidR="0095512D" w:rsidRPr="0095512D">
        <w:rPr>
          <w:color w:val="000000"/>
          <w:sz w:val="28"/>
          <w:szCs w:val="28"/>
        </w:rPr>
        <w:t>supports to peop</w:t>
      </w:r>
      <w:r w:rsidR="00F81B7B">
        <w:rPr>
          <w:color w:val="000000"/>
          <w:sz w:val="28"/>
          <w:szCs w:val="28"/>
        </w:rPr>
        <w:t>le with disabilities.</w:t>
      </w:r>
      <w:r w:rsidR="007E0F6B">
        <w:rPr>
          <w:color w:val="000000"/>
          <w:sz w:val="28"/>
          <w:szCs w:val="28"/>
        </w:rPr>
        <w:t xml:space="preserve">  </w:t>
      </w:r>
      <w:r w:rsidR="001836B5">
        <w:rPr>
          <w:color w:val="000000"/>
          <w:sz w:val="28"/>
          <w:szCs w:val="28"/>
        </w:rPr>
        <w:t>DFI</w:t>
      </w:r>
      <w:r w:rsidR="007E0F6B">
        <w:rPr>
          <w:color w:val="000000"/>
          <w:sz w:val="28"/>
          <w:szCs w:val="28"/>
        </w:rPr>
        <w:t xml:space="preserve"> is looking to the Government to ensure that no more cuts impacting on people with disabilities </w:t>
      </w:r>
      <w:r w:rsidR="001836B5">
        <w:rPr>
          <w:color w:val="000000"/>
          <w:sz w:val="28"/>
          <w:szCs w:val="28"/>
        </w:rPr>
        <w:t>are</w:t>
      </w:r>
      <w:r w:rsidR="007E0F6B">
        <w:rPr>
          <w:color w:val="000000"/>
          <w:sz w:val="28"/>
          <w:szCs w:val="28"/>
        </w:rPr>
        <w:t xml:space="preserve"> implemented.  </w:t>
      </w:r>
      <w:r w:rsidR="007C33FB">
        <w:rPr>
          <w:color w:val="000000"/>
          <w:sz w:val="28"/>
          <w:szCs w:val="28"/>
        </w:rPr>
        <w:t>I</w:t>
      </w:r>
      <w:r w:rsidR="007E0F6B">
        <w:rPr>
          <w:color w:val="000000"/>
          <w:sz w:val="28"/>
          <w:szCs w:val="28"/>
        </w:rPr>
        <w:t xml:space="preserve">ncome, activation and support services for people with disabilities </w:t>
      </w:r>
      <w:r w:rsidR="007C33FB">
        <w:rPr>
          <w:color w:val="000000"/>
          <w:sz w:val="28"/>
          <w:szCs w:val="28"/>
        </w:rPr>
        <w:t>must be immediately improved</w:t>
      </w:r>
      <w:r w:rsidR="007E0F6B">
        <w:rPr>
          <w:color w:val="000000"/>
          <w:sz w:val="28"/>
          <w:szCs w:val="28"/>
        </w:rPr>
        <w:t>.</w:t>
      </w:r>
    </w:p>
    <w:p w14:paraId="1BEEFE4B" w14:textId="10B4DC3B" w:rsidR="00B47148" w:rsidRDefault="0095512D" w:rsidP="000C02E7">
      <w:pPr>
        <w:spacing w:line="480" w:lineRule="auto"/>
        <w:rPr>
          <w:color w:val="1F497D" w:themeColor="text2"/>
          <w:sz w:val="28"/>
          <w:szCs w:val="28"/>
        </w:rPr>
      </w:pPr>
      <w:r>
        <w:rPr>
          <w:bCs/>
          <w:sz w:val="28"/>
          <w:szCs w:val="28"/>
        </w:rPr>
        <w:t xml:space="preserve">  </w:t>
      </w:r>
      <w:r w:rsidR="00DC3DB0">
        <w:rPr>
          <w:bCs/>
          <w:sz w:val="28"/>
          <w:szCs w:val="28"/>
        </w:rPr>
        <w:t xml:space="preserve">  </w:t>
      </w:r>
    </w:p>
    <w:p w14:paraId="3A9E56DE" w14:textId="77777777" w:rsidR="000C02E7" w:rsidRDefault="000C02E7" w:rsidP="000C02E7">
      <w:pPr>
        <w:spacing w:line="480" w:lineRule="auto"/>
        <w:rPr>
          <w:color w:val="1F497D" w:themeColor="text2"/>
          <w:sz w:val="28"/>
          <w:szCs w:val="28"/>
        </w:rPr>
      </w:pPr>
    </w:p>
    <w:p w14:paraId="4FBD5E03" w14:textId="77777777" w:rsidR="004B60BE" w:rsidRDefault="004B60BE" w:rsidP="00B1282E">
      <w:pPr>
        <w:pStyle w:val="Title"/>
        <w:rPr>
          <w:rFonts w:asciiTheme="minorHAnsi" w:eastAsiaTheme="minorHAnsi" w:hAnsiTheme="minorHAnsi" w:cstheme="minorBidi"/>
          <w:color w:val="1F497D" w:themeColor="text2"/>
          <w:spacing w:val="0"/>
          <w:kern w:val="0"/>
          <w:sz w:val="28"/>
          <w:szCs w:val="28"/>
        </w:rPr>
      </w:pPr>
    </w:p>
    <w:p w14:paraId="2ECC8643" w14:textId="77777777" w:rsidR="004B60BE" w:rsidRDefault="004B60BE" w:rsidP="00B1282E">
      <w:pPr>
        <w:pStyle w:val="Title"/>
        <w:rPr>
          <w:rFonts w:asciiTheme="minorHAnsi" w:eastAsiaTheme="minorHAnsi" w:hAnsiTheme="minorHAnsi" w:cstheme="minorBidi"/>
          <w:color w:val="1F497D" w:themeColor="text2"/>
          <w:spacing w:val="0"/>
          <w:kern w:val="0"/>
          <w:sz w:val="28"/>
          <w:szCs w:val="28"/>
        </w:rPr>
      </w:pPr>
    </w:p>
    <w:p w14:paraId="774784C3" w14:textId="77777777" w:rsidR="004B60BE" w:rsidRDefault="004B60BE" w:rsidP="00B1282E">
      <w:pPr>
        <w:pStyle w:val="Title"/>
        <w:rPr>
          <w:rFonts w:asciiTheme="minorHAnsi" w:eastAsiaTheme="minorHAnsi" w:hAnsiTheme="minorHAnsi" w:cstheme="minorBidi"/>
          <w:color w:val="1F497D" w:themeColor="text2"/>
          <w:spacing w:val="0"/>
          <w:kern w:val="0"/>
          <w:sz w:val="28"/>
          <w:szCs w:val="28"/>
        </w:rPr>
      </w:pPr>
    </w:p>
    <w:p w14:paraId="0DBD3789" w14:textId="77777777" w:rsidR="004B60BE" w:rsidRDefault="004B60BE" w:rsidP="00B1282E">
      <w:pPr>
        <w:pStyle w:val="Title"/>
        <w:rPr>
          <w:rFonts w:asciiTheme="minorHAnsi" w:eastAsiaTheme="minorHAnsi" w:hAnsiTheme="minorHAnsi" w:cstheme="minorBidi"/>
          <w:color w:val="1F497D" w:themeColor="text2"/>
          <w:spacing w:val="0"/>
          <w:kern w:val="0"/>
          <w:sz w:val="28"/>
          <w:szCs w:val="28"/>
        </w:rPr>
      </w:pPr>
    </w:p>
    <w:p w14:paraId="4AAC5408" w14:textId="7D710DEA" w:rsidR="00B1282E" w:rsidRDefault="00B1282E" w:rsidP="00B1282E">
      <w:pPr>
        <w:pStyle w:val="Title"/>
        <w:rPr>
          <w:rFonts w:eastAsia="Calibri"/>
        </w:rPr>
      </w:pPr>
      <w:r>
        <w:rPr>
          <w:rFonts w:eastAsia="Calibri"/>
        </w:rPr>
        <w:lastRenderedPageBreak/>
        <w:t xml:space="preserve">DFI calls for the following: </w:t>
      </w:r>
    </w:p>
    <w:p w14:paraId="50209923" w14:textId="0ADF2820" w:rsidR="00B1282E" w:rsidRDefault="00E140A7" w:rsidP="008F7D25">
      <w:pPr>
        <w:spacing w:after="0" w:line="480" w:lineRule="auto"/>
        <w:rPr>
          <w:rFonts w:eastAsia="Calibri" w:cs="Arial"/>
          <w:b/>
          <w:sz w:val="28"/>
          <w:szCs w:val="28"/>
        </w:rPr>
      </w:pPr>
      <w:r>
        <w:rPr>
          <w:rFonts w:eastAsia="Calibri" w:cs="Arial"/>
          <w:b/>
          <w:sz w:val="28"/>
          <w:szCs w:val="28"/>
        </w:rPr>
        <w:t>PROTECT</w:t>
      </w:r>
      <w:r w:rsidR="00731BDE">
        <w:rPr>
          <w:rFonts w:eastAsia="Calibri" w:cs="Arial"/>
          <w:b/>
          <w:sz w:val="28"/>
          <w:szCs w:val="28"/>
        </w:rPr>
        <w:t>ION OF</w:t>
      </w:r>
      <w:r>
        <w:rPr>
          <w:rFonts w:eastAsia="Calibri" w:cs="Arial"/>
          <w:b/>
          <w:sz w:val="28"/>
          <w:szCs w:val="28"/>
        </w:rPr>
        <w:t xml:space="preserve"> INCOME AND ACTIVATION SUPPORTS </w:t>
      </w:r>
    </w:p>
    <w:p w14:paraId="0D9FB294" w14:textId="21E0CFA8" w:rsidR="008F7D25" w:rsidRPr="00FC3788" w:rsidRDefault="00E140A7" w:rsidP="00FC3788">
      <w:pPr>
        <w:pStyle w:val="ListParagraph"/>
        <w:numPr>
          <w:ilvl w:val="0"/>
          <w:numId w:val="12"/>
        </w:numPr>
        <w:spacing w:after="0" w:line="240" w:lineRule="auto"/>
        <w:ind w:left="284" w:hanging="142"/>
        <w:rPr>
          <w:rFonts w:eastAsia="Calibri" w:cs="Arial"/>
          <w:sz w:val="26"/>
          <w:szCs w:val="26"/>
        </w:rPr>
      </w:pPr>
      <w:r w:rsidRPr="00FC3788">
        <w:rPr>
          <w:rFonts w:eastAsia="Calibri" w:cs="Arial"/>
          <w:sz w:val="26"/>
          <w:szCs w:val="26"/>
        </w:rPr>
        <w:t>I</w:t>
      </w:r>
      <w:r w:rsidR="008F7D25" w:rsidRPr="00FC3788">
        <w:rPr>
          <w:rFonts w:eastAsia="Calibri" w:cs="Arial"/>
          <w:sz w:val="26"/>
          <w:szCs w:val="26"/>
        </w:rPr>
        <w:t xml:space="preserve">ncrease </w:t>
      </w:r>
      <w:r w:rsidR="00EF1780" w:rsidRPr="00FC3788">
        <w:rPr>
          <w:rFonts w:eastAsia="Calibri" w:cs="Arial"/>
          <w:sz w:val="26"/>
          <w:szCs w:val="26"/>
        </w:rPr>
        <w:t>d</w:t>
      </w:r>
      <w:r w:rsidR="008F7D25" w:rsidRPr="00FC3788">
        <w:rPr>
          <w:rFonts w:eastAsia="Calibri" w:cs="Arial"/>
          <w:sz w:val="26"/>
          <w:szCs w:val="26"/>
        </w:rPr>
        <w:t xml:space="preserve">isability </w:t>
      </w:r>
      <w:r w:rsidR="00EF1780" w:rsidRPr="00FC3788">
        <w:rPr>
          <w:rFonts w:eastAsia="Calibri" w:cs="Arial"/>
          <w:sz w:val="26"/>
          <w:szCs w:val="26"/>
        </w:rPr>
        <w:t>p</w:t>
      </w:r>
      <w:r w:rsidR="00EE06B0" w:rsidRPr="00FC3788">
        <w:rPr>
          <w:rFonts w:eastAsia="Calibri" w:cs="Arial"/>
          <w:sz w:val="26"/>
          <w:szCs w:val="26"/>
        </w:rPr>
        <w:t>ayments</w:t>
      </w:r>
      <w:r w:rsidR="00EF1780" w:rsidRPr="00FC3788">
        <w:rPr>
          <w:rFonts w:eastAsia="Calibri" w:cs="Arial"/>
          <w:sz w:val="26"/>
          <w:szCs w:val="26"/>
        </w:rPr>
        <w:t xml:space="preserve"> by €20</w:t>
      </w:r>
      <w:r w:rsidR="00B31228" w:rsidRPr="00FC3788">
        <w:rPr>
          <w:rFonts w:eastAsia="Calibri" w:cs="Arial"/>
          <w:sz w:val="26"/>
          <w:szCs w:val="26"/>
        </w:rPr>
        <w:t xml:space="preserve"> </w:t>
      </w:r>
      <w:r w:rsidR="00FC3788" w:rsidRPr="00FC3788">
        <w:rPr>
          <w:rFonts w:eastAsia="Calibri" w:cs="Arial"/>
          <w:sz w:val="26"/>
          <w:szCs w:val="26"/>
        </w:rPr>
        <w:t>per week</w:t>
      </w:r>
      <w:r w:rsidR="00EF1780" w:rsidRPr="00FC3788">
        <w:rPr>
          <w:rFonts w:eastAsia="Calibri" w:cs="Arial"/>
          <w:sz w:val="26"/>
          <w:szCs w:val="26"/>
        </w:rPr>
        <w:t>.</w:t>
      </w:r>
    </w:p>
    <w:p w14:paraId="4BD8E1B7" w14:textId="77777777" w:rsidR="00AB664C" w:rsidRPr="00FC3788" w:rsidRDefault="00AB664C" w:rsidP="00FC3788">
      <w:pPr>
        <w:pStyle w:val="ListParagraph"/>
        <w:spacing w:after="0" w:line="240" w:lineRule="auto"/>
        <w:ind w:left="284" w:hanging="142"/>
        <w:rPr>
          <w:rFonts w:eastAsia="Calibri" w:cs="Arial"/>
          <w:sz w:val="26"/>
          <w:szCs w:val="26"/>
        </w:rPr>
      </w:pPr>
    </w:p>
    <w:p w14:paraId="42928998" w14:textId="165B0712" w:rsidR="008F7D25" w:rsidRPr="00FC3788" w:rsidRDefault="00D56FC6" w:rsidP="00FC3788">
      <w:pPr>
        <w:pStyle w:val="ListParagraph"/>
        <w:numPr>
          <w:ilvl w:val="0"/>
          <w:numId w:val="12"/>
        </w:numPr>
        <w:spacing w:after="0" w:line="240" w:lineRule="auto"/>
        <w:ind w:left="284" w:hanging="142"/>
        <w:rPr>
          <w:rFonts w:eastAsia="Calibri" w:cs="Arial"/>
          <w:sz w:val="26"/>
          <w:szCs w:val="26"/>
        </w:rPr>
      </w:pPr>
      <w:r w:rsidRPr="00FC3788">
        <w:rPr>
          <w:rFonts w:eastAsia="Calibri" w:cs="Arial"/>
          <w:sz w:val="26"/>
          <w:szCs w:val="26"/>
        </w:rPr>
        <w:t xml:space="preserve">Improve </w:t>
      </w:r>
      <w:r w:rsidR="00EF1780" w:rsidRPr="00FC3788">
        <w:rPr>
          <w:rFonts w:eastAsia="Calibri" w:cs="Arial"/>
          <w:sz w:val="26"/>
          <w:szCs w:val="26"/>
        </w:rPr>
        <w:t>s</w:t>
      </w:r>
      <w:r w:rsidR="008F7D25" w:rsidRPr="00FC3788">
        <w:rPr>
          <w:rFonts w:eastAsia="Calibri" w:cs="Arial"/>
          <w:sz w:val="26"/>
          <w:szCs w:val="26"/>
        </w:rPr>
        <w:t xml:space="preserve">upplementary </w:t>
      </w:r>
      <w:r w:rsidR="00EF1780" w:rsidRPr="00FC3788">
        <w:rPr>
          <w:rFonts w:eastAsia="Calibri" w:cs="Arial"/>
          <w:sz w:val="26"/>
          <w:szCs w:val="26"/>
        </w:rPr>
        <w:t>benefits.</w:t>
      </w:r>
    </w:p>
    <w:p w14:paraId="5A58008C" w14:textId="5BA1845C" w:rsidR="00AB664C" w:rsidRPr="00FC3788" w:rsidRDefault="00AB664C" w:rsidP="00FC3788">
      <w:pPr>
        <w:spacing w:after="0" w:line="240" w:lineRule="auto"/>
        <w:ind w:left="284" w:hanging="142"/>
        <w:rPr>
          <w:rFonts w:eastAsia="Calibri" w:cs="Arial"/>
          <w:sz w:val="26"/>
          <w:szCs w:val="26"/>
        </w:rPr>
      </w:pPr>
    </w:p>
    <w:p w14:paraId="6AE58CF5" w14:textId="169F3BB6" w:rsidR="00E140A7" w:rsidRPr="00FC3788" w:rsidRDefault="00B31228" w:rsidP="00D729C8">
      <w:pPr>
        <w:pStyle w:val="ListParagraph"/>
        <w:numPr>
          <w:ilvl w:val="0"/>
          <w:numId w:val="12"/>
        </w:numPr>
        <w:spacing w:after="0" w:line="240" w:lineRule="auto"/>
        <w:ind w:hanging="578"/>
        <w:rPr>
          <w:rFonts w:eastAsia="Calibri" w:cs="Arial"/>
          <w:sz w:val="26"/>
          <w:szCs w:val="26"/>
        </w:rPr>
      </w:pPr>
      <w:r w:rsidRPr="00FC3788">
        <w:rPr>
          <w:rFonts w:eastAsia="Calibri" w:cs="Arial"/>
          <w:sz w:val="26"/>
          <w:szCs w:val="26"/>
        </w:rPr>
        <w:t xml:space="preserve">Include and support </w:t>
      </w:r>
      <w:r w:rsidR="00F231C5" w:rsidRPr="00FC3788">
        <w:rPr>
          <w:rFonts w:eastAsia="Calibri" w:cs="Arial"/>
          <w:sz w:val="26"/>
          <w:szCs w:val="26"/>
        </w:rPr>
        <w:t>disabled people</w:t>
      </w:r>
      <w:r w:rsidR="00FC3788" w:rsidRPr="00FC3788">
        <w:rPr>
          <w:rFonts w:eastAsia="Calibri" w:cs="Arial"/>
          <w:sz w:val="26"/>
          <w:szCs w:val="26"/>
        </w:rPr>
        <w:t xml:space="preserve"> </w:t>
      </w:r>
      <w:r w:rsidRPr="00FC3788">
        <w:rPr>
          <w:rFonts w:eastAsia="Calibri" w:cs="Arial"/>
          <w:sz w:val="26"/>
          <w:szCs w:val="26"/>
        </w:rPr>
        <w:t>to participate</w:t>
      </w:r>
      <w:r w:rsidR="00F231C5" w:rsidRPr="00FC3788">
        <w:rPr>
          <w:rFonts w:eastAsia="Calibri" w:cs="Arial"/>
          <w:sz w:val="26"/>
          <w:szCs w:val="26"/>
        </w:rPr>
        <w:t xml:space="preserve"> in </w:t>
      </w:r>
      <w:r w:rsidR="00D729C8">
        <w:rPr>
          <w:rFonts w:eastAsia="Calibri" w:cs="Arial"/>
          <w:sz w:val="26"/>
          <w:szCs w:val="26"/>
        </w:rPr>
        <w:t>existing and mainstream</w:t>
      </w:r>
      <w:r w:rsidR="005430BB">
        <w:rPr>
          <w:rFonts w:eastAsia="Calibri" w:cs="Arial"/>
          <w:sz w:val="26"/>
          <w:szCs w:val="26"/>
        </w:rPr>
        <w:t xml:space="preserve"> </w:t>
      </w:r>
      <w:r w:rsidR="00EF1780" w:rsidRPr="00FC3788">
        <w:rPr>
          <w:rFonts w:eastAsia="Calibri" w:cs="Arial"/>
          <w:sz w:val="26"/>
          <w:szCs w:val="26"/>
        </w:rPr>
        <w:t>a</w:t>
      </w:r>
      <w:r w:rsidR="00E140A7" w:rsidRPr="00FC3788">
        <w:rPr>
          <w:rFonts w:eastAsia="Calibri" w:cs="Arial"/>
          <w:sz w:val="26"/>
          <w:szCs w:val="26"/>
        </w:rPr>
        <w:t>ctivation</w:t>
      </w:r>
      <w:r w:rsidR="00AB664C" w:rsidRPr="00FC3788">
        <w:rPr>
          <w:rFonts w:eastAsia="Calibri" w:cs="Arial"/>
          <w:sz w:val="26"/>
          <w:szCs w:val="26"/>
        </w:rPr>
        <w:t xml:space="preserve"> p</w:t>
      </w:r>
      <w:r w:rsidR="00E140A7" w:rsidRPr="00FC3788">
        <w:rPr>
          <w:rFonts w:eastAsia="Calibri" w:cs="Arial"/>
          <w:sz w:val="26"/>
          <w:szCs w:val="26"/>
        </w:rPr>
        <w:t>rogrammes</w:t>
      </w:r>
      <w:r w:rsidR="00AB664C" w:rsidRPr="00FC3788">
        <w:rPr>
          <w:rFonts w:eastAsia="Calibri" w:cs="Arial"/>
          <w:sz w:val="26"/>
          <w:szCs w:val="26"/>
        </w:rPr>
        <w:t>.</w:t>
      </w:r>
      <w:r w:rsidR="00B14603" w:rsidRPr="00FC3788">
        <w:rPr>
          <w:rFonts w:eastAsia="Calibri" w:cs="Arial"/>
          <w:sz w:val="26"/>
          <w:szCs w:val="26"/>
        </w:rPr>
        <w:tab/>
      </w:r>
    </w:p>
    <w:p w14:paraId="2AA897AC" w14:textId="44DD993B" w:rsidR="00AB664C" w:rsidRPr="00FC3788" w:rsidRDefault="00AB664C" w:rsidP="00FC3788">
      <w:pPr>
        <w:spacing w:after="0" w:line="240" w:lineRule="auto"/>
        <w:ind w:left="284" w:hanging="142"/>
        <w:rPr>
          <w:rFonts w:eastAsia="Calibri" w:cs="Arial"/>
          <w:sz w:val="26"/>
          <w:szCs w:val="26"/>
        </w:rPr>
      </w:pPr>
    </w:p>
    <w:p w14:paraId="035D7F5B" w14:textId="17766CA4" w:rsidR="00E140A7" w:rsidRPr="00FC3788" w:rsidRDefault="00E140A7" w:rsidP="00FC3788">
      <w:pPr>
        <w:pStyle w:val="ListParagraph"/>
        <w:numPr>
          <w:ilvl w:val="0"/>
          <w:numId w:val="12"/>
        </w:numPr>
        <w:spacing w:after="0" w:line="240" w:lineRule="auto"/>
        <w:ind w:left="284" w:hanging="142"/>
        <w:rPr>
          <w:rFonts w:eastAsia="Calibri" w:cs="Arial"/>
          <w:sz w:val="26"/>
          <w:szCs w:val="26"/>
        </w:rPr>
      </w:pPr>
      <w:r w:rsidRPr="00FC3788">
        <w:rPr>
          <w:rFonts w:eastAsia="Calibri" w:cs="Arial"/>
          <w:sz w:val="26"/>
          <w:szCs w:val="26"/>
        </w:rPr>
        <w:t xml:space="preserve">Introduce a </w:t>
      </w:r>
      <w:r w:rsidR="00AB664C" w:rsidRPr="00FC3788">
        <w:rPr>
          <w:rFonts w:eastAsia="Calibri" w:cs="Arial"/>
          <w:sz w:val="26"/>
          <w:szCs w:val="26"/>
        </w:rPr>
        <w:t>d</w:t>
      </w:r>
      <w:r w:rsidRPr="00FC3788">
        <w:rPr>
          <w:rFonts w:eastAsia="Calibri" w:cs="Arial"/>
          <w:sz w:val="26"/>
          <w:szCs w:val="26"/>
        </w:rPr>
        <w:t xml:space="preserve">isability </w:t>
      </w:r>
      <w:r w:rsidR="00AB664C" w:rsidRPr="00FC3788">
        <w:rPr>
          <w:rFonts w:eastAsia="Calibri" w:cs="Arial"/>
          <w:sz w:val="26"/>
          <w:szCs w:val="26"/>
        </w:rPr>
        <w:t>t</w:t>
      </w:r>
      <w:r w:rsidRPr="00FC3788">
        <w:rPr>
          <w:rFonts w:eastAsia="Calibri" w:cs="Arial"/>
          <w:sz w:val="26"/>
          <w:szCs w:val="26"/>
        </w:rPr>
        <w:t xml:space="preserve">ax </w:t>
      </w:r>
      <w:r w:rsidR="00AB664C" w:rsidRPr="00FC3788">
        <w:rPr>
          <w:rFonts w:eastAsia="Calibri" w:cs="Arial"/>
          <w:sz w:val="26"/>
          <w:szCs w:val="26"/>
        </w:rPr>
        <w:t>c</w:t>
      </w:r>
      <w:r w:rsidRPr="00FC3788">
        <w:rPr>
          <w:rFonts w:eastAsia="Calibri" w:cs="Arial"/>
          <w:sz w:val="26"/>
          <w:szCs w:val="26"/>
        </w:rPr>
        <w:t>redit</w:t>
      </w:r>
      <w:r w:rsidR="00EF1780" w:rsidRPr="00FC3788">
        <w:rPr>
          <w:rFonts w:eastAsia="Calibri" w:cs="Arial"/>
          <w:sz w:val="26"/>
          <w:szCs w:val="26"/>
        </w:rPr>
        <w:t>.</w:t>
      </w:r>
    </w:p>
    <w:p w14:paraId="596EDAB7" w14:textId="63208A4C" w:rsidR="00AB664C" w:rsidRPr="00FC3788" w:rsidRDefault="00AB664C" w:rsidP="00FC3788">
      <w:pPr>
        <w:pStyle w:val="ListParagraph"/>
        <w:spacing w:after="0" w:line="240" w:lineRule="auto"/>
        <w:ind w:left="284" w:hanging="142"/>
        <w:rPr>
          <w:rFonts w:eastAsia="Calibri" w:cs="Arial"/>
          <w:sz w:val="26"/>
          <w:szCs w:val="26"/>
        </w:rPr>
      </w:pPr>
    </w:p>
    <w:p w14:paraId="34EB6C59" w14:textId="44A2E48A" w:rsidR="00C13C99" w:rsidRPr="00FC3788" w:rsidRDefault="00EF1780" w:rsidP="00FC3788">
      <w:pPr>
        <w:pStyle w:val="ListParagraph"/>
        <w:numPr>
          <w:ilvl w:val="0"/>
          <w:numId w:val="12"/>
        </w:numPr>
        <w:spacing w:after="0" w:line="240" w:lineRule="auto"/>
        <w:ind w:left="284" w:hanging="142"/>
        <w:rPr>
          <w:rFonts w:eastAsia="Calibri" w:cs="Arial"/>
          <w:sz w:val="26"/>
          <w:szCs w:val="26"/>
        </w:rPr>
      </w:pPr>
      <w:r w:rsidRPr="00FC3788">
        <w:rPr>
          <w:rFonts w:eastAsia="Calibri" w:cs="Arial"/>
          <w:sz w:val="26"/>
          <w:szCs w:val="26"/>
        </w:rPr>
        <w:t>Grant medical cards based on n</w:t>
      </w:r>
      <w:r w:rsidR="00C13C99" w:rsidRPr="00FC3788">
        <w:rPr>
          <w:rFonts w:eastAsia="Calibri" w:cs="Arial"/>
          <w:sz w:val="26"/>
          <w:szCs w:val="26"/>
        </w:rPr>
        <w:t>eed</w:t>
      </w:r>
      <w:r w:rsidRPr="00FC3788">
        <w:rPr>
          <w:rFonts w:eastAsia="Calibri" w:cs="Arial"/>
          <w:sz w:val="26"/>
          <w:szCs w:val="26"/>
        </w:rPr>
        <w:t>.</w:t>
      </w:r>
      <w:r w:rsidR="00C13C99" w:rsidRPr="00FC3788">
        <w:rPr>
          <w:rFonts w:eastAsia="Calibri" w:cs="Arial"/>
          <w:sz w:val="26"/>
          <w:szCs w:val="26"/>
        </w:rPr>
        <w:t xml:space="preserve"> </w:t>
      </w:r>
    </w:p>
    <w:p w14:paraId="453F51AF" w14:textId="10C8A7FA" w:rsidR="008F7D25" w:rsidRPr="00AF0641" w:rsidRDefault="00FC3788" w:rsidP="008F7D25">
      <w:pPr>
        <w:spacing w:after="0" w:line="480" w:lineRule="auto"/>
        <w:rPr>
          <w:rFonts w:ascii="Arial" w:eastAsia="Calibri" w:hAnsi="Arial" w:cs="Arial"/>
          <w:b/>
          <w:sz w:val="26"/>
          <w:szCs w:val="26"/>
        </w:rPr>
      </w:pPr>
      <w:r w:rsidRPr="00E2251B">
        <w:rPr>
          <w:b/>
          <w:noProof/>
          <w:sz w:val="28"/>
          <w:szCs w:val="28"/>
          <w:u w:val="single"/>
          <w:lang w:eastAsia="en-IE"/>
        </w:rPr>
        <mc:AlternateContent>
          <mc:Choice Requires="wps">
            <w:drawing>
              <wp:anchor distT="0" distB="0" distL="114300" distR="114300" simplePos="0" relativeHeight="251668480" behindDoc="0" locked="0" layoutInCell="1" allowOverlap="1" wp14:anchorId="156AF211" wp14:editId="0AA6B616">
                <wp:simplePos x="0" y="0"/>
                <wp:positionH relativeFrom="margin">
                  <wp:posOffset>71396</wp:posOffset>
                </wp:positionH>
                <wp:positionV relativeFrom="paragraph">
                  <wp:posOffset>156541</wp:posOffset>
                </wp:positionV>
                <wp:extent cx="7000875" cy="1908313"/>
                <wp:effectExtent l="0" t="0" r="28575" b="158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1908313"/>
                        </a:xfrm>
                        <a:prstGeom prst="rect">
                          <a:avLst/>
                        </a:prstGeom>
                        <a:solidFill>
                          <a:schemeClr val="accent3">
                            <a:lumMod val="40000"/>
                            <a:lumOff val="60000"/>
                          </a:schemeClr>
                        </a:solidFill>
                        <a:ln w="9525">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14:paraId="52A05873" w14:textId="496B88DD" w:rsidR="00B1249B" w:rsidRPr="00AF0641" w:rsidRDefault="00B1249B" w:rsidP="007947D6">
                            <w:pPr>
                              <w:spacing w:line="240" w:lineRule="auto"/>
                              <w:rPr>
                                <w:sz w:val="26"/>
                                <w:szCs w:val="26"/>
                              </w:rPr>
                            </w:pPr>
                            <w:r w:rsidRPr="00AF0641">
                              <w:rPr>
                                <w:sz w:val="26"/>
                                <w:szCs w:val="26"/>
                              </w:rPr>
                              <w:t xml:space="preserve">In Budget 2015, this Government must ensure that all people with disabilities have an adequate income that supports them to live with dignity, in accordance with their human rights.  As an interim measure to the introduction of an adequate assessment of need and an Independent </w:t>
                            </w:r>
                            <w:r w:rsidR="005430BB">
                              <w:rPr>
                                <w:sz w:val="26"/>
                                <w:szCs w:val="26"/>
                              </w:rPr>
                              <w:t>L</w:t>
                            </w:r>
                            <w:r w:rsidRPr="00AF0641">
                              <w:rPr>
                                <w:sz w:val="26"/>
                                <w:szCs w:val="26"/>
                              </w:rPr>
                              <w:t xml:space="preserve">iving allowance, DFI is calling for an increase of €20 to disability payments, as well as the protection of all supplementary benefits.  Employment is the single most effective means of lifting people out of poverty: for this reason, DFI is seeking that all activation programmes be accessible to people with disabilities and that measures be put in place to ‘make work pay’, including a Disability Tax Credit and medical card based on need.   </w:t>
                            </w:r>
                            <w:r w:rsidR="00FC3788">
                              <w:rPr>
                                <w:sz w:val="26"/>
                                <w:szCs w:val="26"/>
                              </w:rPr>
                              <w:t>This will ensure that people who incur additional cost</w:t>
                            </w:r>
                            <w:r w:rsidR="005430BB">
                              <w:rPr>
                                <w:sz w:val="26"/>
                                <w:szCs w:val="26"/>
                              </w:rPr>
                              <w:t>s</w:t>
                            </w:r>
                            <w:r w:rsidR="00FC3788">
                              <w:rPr>
                                <w:sz w:val="26"/>
                                <w:szCs w:val="26"/>
                              </w:rPr>
                              <w:t xml:space="preserve"> of disability are able to go to work. </w:t>
                            </w:r>
                          </w:p>
                          <w:p w14:paraId="6C6E1D80" w14:textId="77777777" w:rsidR="00B1249B" w:rsidRDefault="00B124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6AF211" id="_x0000_t202" coordsize="21600,21600" o:spt="202" path="m,l,21600r21600,l21600,xe">
                <v:stroke joinstyle="miter"/>
                <v:path gradientshapeok="t" o:connecttype="rect"/>
              </v:shapetype>
              <v:shape id="_x0000_s1032" type="#_x0000_t202" style="position:absolute;margin-left:5.6pt;margin-top:12.35pt;width:551.25pt;height:150.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" fillcolor="#d6e3bc [1302]" strokecolor="black [3213]">
                <v:textbox>
                  <w:txbxContent>
                    <w:p w14:paraId="52A05873" w14:textId="496B88DD" w:rsidR="00B1249B" w:rsidRPr="00AF0641" w:rsidRDefault="00B1249B" w:rsidP="007947D6">
                      <w:pPr>
                        <w:spacing w:line="240" w:lineRule="auto"/>
                        <w:rPr>
                          <w:sz w:val="26"/>
                          <w:szCs w:val="26"/>
                        </w:rPr>
                      </w:pPr>
                      <w:r w:rsidRPr="00AF0641">
                        <w:rPr>
                          <w:sz w:val="26"/>
                          <w:szCs w:val="26"/>
                        </w:rPr>
                        <w:t xml:space="preserve">In Budget 2015, this Government must ensure that all people with disabilities have an adequate income that supports them to live with dignity, in accordance with their human rights.  As an interim measure to the introduction of an adequate assessment of need and an Independent </w:t>
                      </w:r>
                      <w:r w:rsidR="005430BB">
                        <w:rPr>
                          <w:sz w:val="26"/>
                          <w:szCs w:val="26"/>
                        </w:rPr>
                        <w:t>L</w:t>
                      </w:r>
                      <w:r w:rsidRPr="00AF0641">
                        <w:rPr>
                          <w:sz w:val="26"/>
                          <w:szCs w:val="26"/>
                        </w:rPr>
                        <w:t xml:space="preserve">iving allowance, DFI is calling for an increase of €20 to disability payments, as well as the protection of all supplementary benefits.  Employment is the single most effective means of lifting people out of poverty: for this reason, DFI is seeking that all activation programmes be accessible to people with disabilities and that measures be put in place to ‘make work pay’, including a Disability Tax Credit and medical card based on need.   </w:t>
                      </w:r>
                      <w:r w:rsidR="00FC3788">
                        <w:rPr>
                          <w:sz w:val="26"/>
                          <w:szCs w:val="26"/>
                        </w:rPr>
                        <w:t>This will ensure that people who incur additional cost</w:t>
                      </w:r>
                      <w:r w:rsidR="005430BB">
                        <w:rPr>
                          <w:sz w:val="26"/>
                          <w:szCs w:val="26"/>
                        </w:rPr>
                        <w:t>s</w:t>
                      </w:r>
                      <w:r w:rsidR="00FC3788">
                        <w:rPr>
                          <w:sz w:val="26"/>
                          <w:szCs w:val="26"/>
                        </w:rPr>
                        <w:t xml:space="preserve"> of disability are able to go to work. </w:t>
                      </w:r>
                    </w:p>
                    <w:p w14:paraId="6C6E1D80" w14:textId="77777777" w:rsidR="00B1249B" w:rsidRDefault="00B1249B"/>
                  </w:txbxContent>
                </v:textbox>
                <w10:wrap anchorx="margin"/>
              </v:shape>
            </w:pict>
          </mc:Fallback>
        </mc:AlternateContent>
      </w:r>
    </w:p>
    <w:p w14:paraId="338CF6FD" w14:textId="42BABBEF" w:rsidR="00F231C5" w:rsidRDefault="00F231C5" w:rsidP="00F231C5">
      <w:pPr>
        <w:spacing w:after="0" w:line="480" w:lineRule="auto"/>
        <w:rPr>
          <w:rFonts w:eastAsia="Calibri" w:cs="Arial"/>
          <w:b/>
          <w:sz w:val="28"/>
          <w:szCs w:val="28"/>
        </w:rPr>
      </w:pPr>
    </w:p>
    <w:p w14:paraId="6C031B66" w14:textId="77777777" w:rsidR="00FC3788" w:rsidRDefault="00FC3788" w:rsidP="00B1282E">
      <w:pPr>
        <w:spacing w:after="0" w:line="480" w:lineRule="auto"/>
        <w:ind w:left="-142"/>
        <w:rPr>
          <w:rFonts w:eastAsia="Calibri" w:cs="Arial"/>
          <w:b/>
          <w:sz w:val="28"/>
          <w:szCs w:val="28"/>
        </w:rPr>
      </w:pPr>
    </w:p>
    <w:p w14:paraId="4E3F17CF" w14:textId="77777777" w:rsidR="00FC3788" w:rsidRDefault="00FC3788" w:rsidP="00B1282E">
      <w:pPr>
        <w:spacing w:after="0" w:line="480" w:lineRule="auto"/>
        <w:ind w:left="-142"/>
        <w:rPr>
          <w:rFonts w:eastAsia="Calibri" w:cs="Arial"/>
          <w:b/>
          <w:sz w:val="28"/>
          <w:szCs w:val="28"/>
        </w:rPr>
      </w:pPr>
    </w:p>
    <w:p w14:paraId="7B4B33CF" w14:textId="77777777" w:rsidR="00FC3788" w:rsidRDefault="00FC3788" w:rsidP="00FC3788">
      <w:pPr>
        <w:spacing w:after="0" w:line="240" w:lineRule="auto"/>
        <w:rPr>
          <w:rFonts w:eastAsia="Calibri" w:cs="Arial"/>
          <w:b/>
          <w:sz w:val="28"/>
          <w:szCs w:val="28"/>
        </w:rPr>
      </w:pPr>
    </w:p>
    <w:p w14:paraId="2190CBB0" w14:textId="77777777" w:rsidR="00FC3788" w:rsidRDefault="00FC3788" w:rsidP="00FC3788">
      <w:pPr>
        <w:spacing w:after="0" w:line="240" w:lineRule="auto"/>
        <w:rPr>
          <w:rFonts w:eastAsia="Calibri" w:cs="Arial"/>
          <w:b/>
          <w:sz w:val="28"/>
          <w:szCs w:val="28"/>
        </w:rPr>
      </w:pPr>
    </w:p>
    <w:p w14:paraId="4AE2EE83" w14:textId="77777777" w:rsidR="00FC3788" w:rsidRDefault="00FC3788" w:rsidP="00FC3788">
      <w:pPr>
        <w:spacing w:after="0" w:line="240" w:lineRule="auto"/>
        <w:rPr>
          <w:rFonts w:eastAsia="Calibri" w:cs="Arial"/>
          <w:b/>
          <w:sz w:val="28"/>
          <w:szCs w:val="28"/>
        </w:rPr>
      </w:pPr>
    </w:p>
    <w:p w14:paraId="5184959A" w14:textId="06BFC937" w:rsidR="00B1282E" w:rsidRPr="00E140A7" w:rsidRDefault="00731BDE" w:rsidP="00D634C8">
      <w:pPr>
        <w:spacing w:after="0" w:line="360" w:lineRule="auto"/>
        <w:rPr>
          <w:rFonts w:eastAsia="Calibri" w:cs="Arial"/>
          <w:b/>
          <w:sz w:val="28"/>
          <w:szCs w:val="28"/>
        </w:rPr>
      </w:pPr>
      <w:r>
        <w:rPr>
          <w:rFonts w:eastAsia="Calibri" w:cs="Arial"/>
          <w:b/>
          <w:sz w:val="28"/>
          <w:szCs w:val="28"/>
        </w:rPr>
        <w:t xml:space="preserve">RESOURCING OF </w:t>
      </w:r>
      <w:r w:rsidR="00E10E49">
        <w:rPr>
          <w:rFonts w:eastAsia="Calibri" w:cs="Arial"/>
          <w:b/>
          <w:sz w:val="28"/>
          <w:szCs w:val="28"/>
        </w:rPr>
        <w:t xml:space="preserve">COMMUNITY SERVICES FOR PEOPLE WITH DISABILITIES </w:t>
      </w:r>
    </w:p>
    <w:p w14:paraId="5B7A1B70" w14:textId="0696F916" w:rsidR="00B14603" w:rsidRPr="00D634C8" w:rsidRDefault="00D634C8" w:rsidP="00D634C8">
      <w:pPr>
        <w:pStyle w:val="ListParagraph"/>
        <w:numPr>
          <w:ilvl w:val="0"/>
          <w:numId w:val="14"/>
        </w:numPr>
        <w:tabs>
          <w:tab w:val="left" w:pos="142"/>
        </w:tabs>
        <w:spacing w:after="0" w:line="360" w:lineRule="auto"/>
        <w:ind w:left="567" w:hanging="425"/>
        <w:rPr>
          <w:sz w:val="26"/>
          <w:szCs w:val="26"/>
        </w:rPr>
      </w:pPr>
      <w:r>
        <w:rPr>
          <w:sz w:val="26"/>
          <w:szCs w:val="26"/>
        </w:rPr>
        <w:t xml:space="preserve">Increase provision of disability </w:t>
      </w:r>
      <w:r w:rsidR="00E10E49">
        <w:rPr>
          <w:sz w:val="26"/>
          <w:szCs w:val="26"/>
        </w:rPr>
        <w:t xml:space="preserve">specific </w:t>
      </w:r>
      <w:r>
        <w:rPr>
          <w:sz w:val="26"/>
          <w:szCs w:val="26"/>
        </w:rPr>
        <w:t>services.</w:t>
      </w:r>
    </w:p>
    <w:p w14:paraId="0EC870FA" w14:textId="70078A60" w:rsidR="007C6D4D" w:rsidRPr="00FC3788" w:rsidRDefault="00D634C8" w:rsidP="00D634C8">
      <w:pPr>
        <w:pStyle w:val="ListParagraph"/>
        <w:numPr>
          <w:ilvl w:val="0"/>
          <w:numId w:val="14"/>
        </w:numPr>
        <w:tabs>
          <w:tab w:val="left" w:pos="142"/>
        </w:tabs>
        <w:spacing w:after="0" w:line="360" w:lineRule="auto"/>
        <w:ind w:left="567" w:hanging="425"/>
        <w:rPr>
          <w:sz w:val="26"/>
          <w:szCs w:val="26"/>
        </w:rPr>
      </w:pPr>
      <w:r w:rsidRPr="00E2251B">
        <w:rPr>
          <w:b/>
          <w:noProof/>
          <w:sz w:val="28"/>
          <w:szCs w:val="28"/>
          <w:u w:val="single"/>
          <w:lang w:eastAsia="en-IE"/>
        </w:rPr>
        <mc:AlternateContent>
          <mc:Choice Requires="wps">
            <w:drawing>
              <wp:anchor distT="0" distB="0" distL="114300" distR="114300" simplePos="0" relativeHeight="251670528" behindDoc="0" locked="0" layoutInCell="1" allowOverlap="1" wp14:anchorId="067ADF8B" wp14:editId="2AA6A825">
                <wp:simplePos x="0" y="0"/>
                <wp:positionH relativeFrom="margin">
                  <wp:align>left</wp:align>
                </wp:positionH>
                <wp:positionV relativeFrom="paragraph">
                  <wp:posOffset>263415</wp:posOffset>
                </wp:positionV>
                <wp:extent cx="7029450" cy="1894637"/>
                <wp:effectExtent l="0" t="0" r="19050" b="1079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1894637"/>
                        </a:xfrm>
                        <a:prstGeom prst="rect">
                          <a:avLst/>
                        </a:prstGeom>
                        <a:solidFill>
                          <a:schemeClr val="accent1">
                            <a:lumMod val="40000"/>
                            <a:lumOff val="60000"/>
                          </a:schemeClr>
                        </a:solidFill>
                        <a:ln w="9525">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14:paraId="497C94E6" w14:textId="2123EEBD" w:rsidR="00B1249B" w:rsidRPr="00AF0641" w:rsidRDefault="00B1249B" w:rsidP="00F44751">
                            <w:pPr>
                              <w:spacing w:line="240" w:lineRule="auto"/>
                              <w:rPr>
                                <w:bCs/>
                                <w:sz w:val="26"/>
                                <w:szCs w:val="26"/>
                              </w:rPr>
                            </w:pPr>
                            <w:r w:rsidRPr="00AF0641">
                              <w:rPr>
                                <w:bCs/>
                                <w:sz w:val="26"/>
                                <w:szCs w:val="26"/>
                              </w:rPr>
                              <w:t xml:space="preserve">A higher demand for disability services has coincided with the continued cuts to service provision funding.  </w:t>
                            </w:r>
                            <w:r w:rsidR="00DD7530">
                              <w:rPr>
                                <w:bCs/>
                                <w:sz w:val="26"/>
                                <w:szCs w:val="26"/>
                              </w:rPr>
                              <w:t xml:space="preserve">For instance, since 2008 HSE funding for disability services has dropped by €159.4 million, representing a 9.4% reduction in spending.  This dramatic fall in funding is </w:t>
                            </w:r>
                            <w:r w:rsidR="006E23B7" w:rsidRPr="006F7CE8">
                              <w:rPr>
                                <w:bCs/>
                                <w:sz w:val="26"/>
                                <w:szCs w:val="26"/>
                              </w:rPr>
                              <w:t>further exasperated</w:t>
                            </w:r>
                            <w:r w:rsidR="006F7CE8" w:rsidRPr="006F7CE8">
                              <w:rPr>
                                <w:bCs/>
                                <w:sz w:val="26"/>
                                <w:szCs w:val="26"/>
                              </w:rPr>
                              <w:t xml:space="preserve"> </w:t>
                            </w:r>
                            <w:r w:rsidR="00DD7530" w:rsidRPr="006F7CE8">
                              <w:rPr>
                                <w:bCs/>
                                <w:sz w:val="26"/>
                                <w:szCs w:val="26"/>
                              </w:rPr>
                              <w:t xml:space="preserve">by </w:t>
                            </w:r>
                            <w:r w:rsidR="00DD7530">
                              <w:rPr>
                                <w:bCs/>
                                <w:sz w:val="26"/>
                                <w:szCs w:val="26"/>
                              </w:rPr>
                              <w:t xml:space="preserve">the fact that the HSE cut for 2014 has yet to be finalised.  </w:t>
                            </w:r>
                            <w:r w:rsidR="00521DCC">
                              <w:rPr>
                                <w:bCs/>
                                <w:sz w:val="26"/>
                                <w:szCs w:val="26"/>
                              </w:rPr>
                              <w:t>It is critical that</w:t>
                            </w:r>
                            <w:r w:rsidRPr="00AF0641">
                              <w:rPr>
                                <w:bCs/>
                                <w:sz w:val="26"/>
                                <w:szCs w:val="26"/>
                              </w:rPr>
                              <w:t xml:space="preserve"> the services so badly needed by people with disabilities should not be subject to further </w:t>
                            </w:r>
                            <w:r w:rsidR="00D729C8">
                              <w:rPr>
                                <w:bCs/>
                                <w:sz w:val="26"/>
                                <w:szCs w:val="26"/>
                              </w:rPr>
                              <w:t>cuts</w:t>
                            </w:r>
                            <w:r w:rsidRPr="00AF0641">
                              <w:rPr>
                                <w:bCs/>
                                <w:sz w:val="26"/>
                                <w:szCs w:val="26"/>
                              </w:rPr>
                              <w:t xml:space="preserve">.  The objective of supporting people to live independently, free from discrimination and to enjoy fundamental rights is clearly recognised in the UNCRPD.  In order to achieve this objective, this Government must ensure that no further undue hardship is placed on people with disabilities in Budget 2015 through the cutting of their much-needed service provision in the community.  </w:t>
                            </w:r>
                          </w:p>
                          <w:p w14:paraId="4B691A6A" w14:textId="77777777" w:rsidR="00B1249B" w:rsidRDefault="00B1249B" w:rsidP="00F44751">
                            <w:pPr>
                              <w:spacing w:line="240" w:lineRule="auto"/>
                              <w:rPr>
                                <w:bCs/>
                                <w:sz w:val="28"/>
                                <w:szCs w:val="28"/>
                              </w:rPr>
                            </w:pPr>
                          </w:p>
                          <w:p w14:paraId="1A272CB3" w14:textId="77777777" w:rsidR="00B1249B" w:rsidRDefault="00B1249B" w:rsidP="00E225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7ADF8B" id="_x0000_t202" coordsize="21600,21600" o:spt="202" path="m,l,21600r21600,l21600,xe">
                <v:stroke joinstyle="miter"/>
                <v:path gradientshapeok="t" o:connecttype="rect"/>
              </v:shapetype>
              <v:shape id="_x0000_s1032" type="#_x0000_t202" style="position:absolute;left:0;text-align:left;margin-left:0;margin-top:20.75pt;width:553.5pt;height:149.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" fillcolor="#b8cce4 [1300]" strokecolor="black [3213]">
                <v:textbox>
                  <w:txbxContent>
                    <w:p w14:paraId="497C94E6" w14:textId="2123EEBD" w:rsidR="00B1249B" w:rsidRPr="00AF0641" w:rsidRDefault="00B1249B" w:rsidP="00F44751">
                      <w:pPr>
                        <w:spacing w:line="240" w:lineRule="auto"/>
                        <w:rPr>
                          <w:bCs/>
                          <w:sz w:val="26"/>
                          <w:szCs w:val="26"/>
                        </w:rPr>
                      </w:pPr>
                      <w:r w:rsidRPr="00AF0641">
                        <w:rPr>
                          <w:bCs/>
                          <w:sz w:val="26"/>
                          <w:szCs w:val="26"/>
                        </w:rPr>
                        <w:t xml:space="preserve">A higher demand for disability services has coincided with the continued cuts to service provision funding.  </w:t>
                      </w:r>
                      <w:r w:rsidR="00DD7530">
                        <w:rPr>
                          <w:bCs/>
                          <w:sz w:val="26"/>
                          <w:szCs w:val="26"/>
                        </w:rPr>
                        <w:t xml:space="preserve">For instance, since 2008 HSE funding for disability services has dropped by €159.4 million, representing a 9.4% reduction in spending.  This dramatic fall in funding is </w:t>
                      </w:r>
                      <w:r w:rsidR="006E23B7" w:rsidRPr="006F7CE8">
                        <w:rPr>
                          <w:bCs/>
                          <w:sz w:val="26"/>
                          <w:szCs w:val="26"/>
                        </w:rPr>
                        <w:t>further exasperated</w:t>
                      </w:r>
                      <w:r w:rsidR="006F7CE8" w:rsidRPr="006F7CE8">
                        <w:rPr>
                          <w:bCs/>
                          <w:sz w:val="26"/>
                          <w:szCs w:val="26"/>
                        </w:rPr>
                        <w:t xml:space="preserve"> </w:t>
                      </w:r>
                      <w:r w:rsidR="00DD7530" w:rsidRPr="006F7CE8">
                        <w:rPr>
                          <w:bCs/>
                          <w:sz w:val="26"/>
                          <w:szCs w:val="26"/>
                        </w:rPr>
                        <w:t xml:space="preserve">by </w:t>
                      </w:r>
                      <w:r w:rsidR="00DD7530">
                        <w:rPr>
                          <w:bCs/>
                          <w:sz w:val="26"/>
                          <w:szCs w:val="26"/>
                        </w:rPr>
                        <w:t xml:space="preserve">the fact that the HSE cut for 2014 has yet to be finalised.  </w:t>
                      </w:r>
                      <w:r w:rsidR="00521DCC">
                        <w:rPr>
                          <w:bCs/>
                          <w:sz w:val="26"/>
                          <w:szCs w:val="26"/>
                        </w:rPr>
                        <w:t xml:space="preserve">It is critical </w:t>
                      </w:r>
                      <w:r w:rsidR="00521DCC">
                        <w:rPr>
                          <w:bCs/>
                          <w:sz w:val="26"/>
                          <w:szCs w:val="26"/>
                        </w:rPr>
                        <w:t>that</w:t>
                      </w:r>
                      <w:bookmarkStart w:id="1" w:name="_GoBack"/>
                      <w:bookmarkEnd w:id="1"/>
                      <w:r w:rsidRPr="00AF0641">
                        <w:rPr>
                          <w:bCs/>
                          <w:sz w:val="26"/>
                          <w:szCs w:val="26"/>
                        </w:rPr>
                        <w:t xml:space="preserve"> the services so badly needed by people with disabilities should not be subject to further </w:t>
                      </w:r>
                      <w:r w:rsidR="00D729C8">
                        <w:rPr>
                          <w:bCs/>
                          <w:sz w:val="26"/>
                          <w:szCs w:val="26"/>
                        </w:rPr>
                        <w:t>cuts</w:t>
                      </w:r>
                      <w:r w:rsidRPr="00AF0641">
                        <w:rPr>
                          <w:bCs/>
                          <w:sz w:val="26"/>
                          <w:szCs w:val="26"/>
                        </w:rPr>
                        <w:t xml:space="preserve">.  The objective of supporting people to live independently, free from discrimination and to enjoy fundamental rights is clearly recognised in the UNCRPD.  In order to achieve this objective, this Government must ensure that no further undue hardship is placed on people with disabilities in Budget 2015 through the cutting of their much-needed service provision in the community.  </w:t>
                      </w:r>
                    </w:p>
                    <w:p w14:paraId="4B691A6A" w14:textId="77777777" w:rsidR="00B1249B" w:rsidRDefault="00B1249B" w:rsidP="00F44751">
                      <w:pPr>
                        <w:spacing w:line="240" w:lineRule="auto"/>
                        <w:rPr>
                          <w:bCs/>
                          <w:sz w:val="28"/>
                          <w:szCs w:val="28"/>
                        </w:rPr>
                      </w:pPr>
                    </w:p>
                    <w:p w14:paraId="1A272CB3" w14:textId="77777777" w:rsidR="00B1249B" w:rsidRDefault="00B1249B" w:rsidP="00E2251B"/>
                  </w:txbxContent>
                </v:textbox>
                <w10:wrap anchorx="margin"/>
              </v:shape>
            </w:pict>
          </mc:Fallback>
        </mc:AlternateContent>
      </w:r>
      <w:r>
        <w:rPr>
          <w:sz w:val="26"/>
          <w:szCs w:val="26"/>
        </w:rPr>
        <w:t xml:space="preserve">Increase </w:t>
      </w:r>
      <w:r w:rsidR="009737BF" w:rsidRPr="00AF0641">
        <w:rPr>
          <w:sz w:val="26"/>
          <w:szCs w:val="26"/>
        </w:rPr>
        <w:t>mainstream services that s</w:t>
      </w:r>
      <w:r w:rsidR="007C6D4D" w:rsidRPr="00AF0641">
        <w:rPr>
          <w:sz w:val="26"/>
          <w:szCs w:val="26"/>
        </w:rPr>
        <w:t xml:space="preserve">upport </w:t>
      </w:r>
      <w:r w:rsidR="008339FD" w:rsidRPr="00FC3788">
        <w:rPr>
          <w:sz w:val="26"/>
          <w:szCs w:val="26"/>
        </w:rPr>
        <w:t xml:space="preserve">people to live </w:t>
      </w:r>
      <w:r w:rsidR="009737BF" w:rsidRPr="00FC3788">
        <w:rPr>
          <w:sz w:val="26"/>
          <w:szCs w:val="26"/>
        </w:rPr>
        <w:t>independent</w:t>
      </w:r>
      <w:r w:rsidR="008339FD" w:rsidRPr="00FC3788">
        <w:rPr>
          <w:sz w:val="26"/>
          <w:szCs w:val="26"/>
        </w:rPr>
        <w:t>ly</w:t>
      </w:r>
      <w:r w:rsidR="007C6D4D" w:rsidRPr="00FC3788">
        <w:rPr>
          <w:sz w:val="26"/>
          <w:szCs w:val="26"/>
        </w:rPr>
        <w:t xml:space="preserve"> </w:t>
      </w:r>
      <w:r w:rsidR="008339FD" w:rsidRPr="00FC3788">
        <w:rPr>
          <w:sz w:val="26"/>
          <w:szCs w:val="26"/>
        </w:rPr>
        <w:t>i</w:t>
      </w:r>
      <w:r w:rsidR="009737BF" w:rsidRPr="00FC3788">
        <w:rPr>
          <w:sz w:val="26"/>
          <w:szCs w:val="26"/>
        </w:rPr>
        <w:t>n</w:t>
      </w:r>
      <w:r w:rsidR="00FC3788">
        <w:rPr>
          <w:sz w:val="26"/>
          <w:szCs w:val="26"/>
        </w:rPr>
        <w:t xml:space="preserve"> </w:t>
      </w:r>
      <w:r w:rsidR="009737BF" w:rsidRPr="00FC3788">
        <w:rPr>
          <w:sz w:val="26"/>
          <w:szCs w:val="26"/>
        </w:rPr>
        <w:t>the c</w:t>
      </w:r>
      <w:r w:rsidR="007C6D4D" w:rsidRPr="00FC3788">
        <w:rPr>
          <w:sz w:val="26"/>
          <w:szCs w:val="26"/>
        </w:rPr>
        <w:t xml:space="preserve">ommunity.  </w:t>
      </w:r>
    </w:p>
    <w:p w14:paraId="15276114" w14:textId="6D79ADA5" w:rsidR="006D30C4" w:rsidRDefault="006D30C4" w:rsidP="006D30C4">
      <w:pPr>
        <w:rPr>
          <w:sz w:val="28"/>
          <w:szCs w:val="28"/>
        </w:rPr>
      </w:pPr>
    </w:p>
    <w:p w14:paraId="22C3E94D" w14:textId="59476F6B" w:rsidR="006D30C4" w:rsidRDefault="006D30C4" w:rsidP="006D30C4">
      <w:pPr>
        <w:rPr>
          <w:sz w:val="28"/>
          <w:szCs w:val="28"/>
        </w:rPr>
      </w:pPr>
    </w:p>
    <w:p w14:paraId="63B69C44" w14:textId="4B72BA1C" w:rsidR="00F231C5" w:rsidRDefault="00F231C5" w:rsidP="009737BF">
      <w:pPr>
        <w:rPr>
          <w:b/>
          <w:sz w:val="28"/>
          <w:szCs w:val="28"/>
        </w:rPr>
      </w:pPr>
    </w:p>
    <w:p w14:paraId="499E2307" w14:textId="77777777" w:rsidR="00FC3788" w:rsidRDefault="00FC3788" w:rsidP="00FC3788">
      <w:pPr>
        <w:rPr>
          <w:b/>
          <w:sz w:val="28"/>
          <w:szCs w:val="28"/>
        </w:rPr>
      </w:pPr>
    </w:p>
    <w:p w14:paraId="06870CC6" w14:textId="77777777" w:rsidR="00D634C8" w:rsidRDefault="00D634C8" w:rsidP="00D634C8">
      <w:pPr>
        <w:spacing w:after="0" w:line="240" w:lineRule="auto"/>
        <w:rPr>
          <w:b/>
          <w:sz w:val="28"/>
          <w:szCs w:val="28"/>
        </w:rPr>
      </w:pPr>
    </w:p>
    <w:p w14:paraId="14277DD5" w14:textId="77777777" w:rsidR="00DD7530" w:rsidRDefault="00DD7530" w:rsidP="00D634C8">
      <w:pPr>
        <w:spacing w:after="0" w:line="240" w:lineRule="auto"/>
        <w:rPr>
          <w:b/>
          <w:sz w:val="28"/>
          <w:szCs w:val="28"/>
        </w:rPr>
      </w:pPr>
    </w:p>
    <w:p w14:paraId="406CDAF7" w14:textId="77777777" w:rsidR="00D634C8" w:rsidRDefault="009737BF" w:rsidP="00D634C8">
      <w:pPr>
        <w:spacing w:after="0" w:line="240" w:lineRule="auto"/>
        <w:rPr>
          <w:b/>
          <w:sz w:val="28"/>
          <w:szCs w:val="28"/>
        </w:rPr>
      </w:pPr>
      <w:r w:rsidRPr="009737BF">
        <w:rPr>
          <w:b/>
          <w:sz w:val="28"/>
          <w:szCs w:val="28"/>
        </w:rPr>
        <w:t>RATIFICATION OF THE UNCRPD</w:t>
      </w:r>
    </w:p>
    <w:p w14:paraId="310E34B5" w14:textId="582F4BFC" w:rsidR="00793975" w:rsidRPr="00D634C8" w:rsidRDefault="00D634C8" w:rsidP="00D634C8">
      <w:pPr>
        <w:pStyle w:val="ListParagraph"/>
        <w:numPr>
          <w:ilvl w:val="0"/>
          <w:numId w:val="16"/>
        </w:numPr>
        <w:spacing w:after="0" w:line="240" w:lineRule="auto"/>
        <w:ind w:left="567" w:hanging="425"/>
        <w:rPr>
          <w:b/>
          <w:sz w:val="28"/>
          <w:szCs w:val="28"/>
        </w:rPr>
      </w:pPr>
      <w:r w:rsidRPr="009737BF">
        <w:rPr>
          <w:noProof/>
          <w:lang w:eastAsia="en-IE"/>
        </w:rPr>
        <mc:AlternateContent>
          <mc:Choice Requires="wps">
            <w:drawing>
              <wp:anchor distT="0" distB="0" distL="114300" distR="114300" simplePos="0" relativeHeight="251672576" behindDoc="1" locked="0" layoutInCell="1" allowOverlap="1" wp14:anchorId="167BA49D" wp14:editId="438C7674">
                <wp:simplePos x="0" y="0"/>
                <wp:positionH relativeFrom="margin">
                  <wp:posOffset>-32385</wp:posOffset>
                </wp:positionH>
                <wp:positionV relativeFrom="paragraph">
                  <wp:posOffset>306070</wp:posOffset>
                </wp:positionV>
                <wp:extent cx="7129780" cy="373380"/>
                <wp:effectExtent l="0" t="0" r="13970" b="26670"/>
                <wp:wrapTight wrapText="bothSides">
                  <wp:wrapPolygon edited="0">
                    <wp:start x="0" y="0"/>
                    <wp:lineTo x="0" y="22041"/>
                    <wp:lineTo x="21585" y="22041"/>
                    <wp:lineTo x="21585" y="0"/>
                    <wp:lineTo x="0" y="0"/>
                  </wp:wrapPolygon>
                </wp:wrapTight>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780" cy="373380"/>
                        </a:xfrm>
                        <a:prstGeom prst="rect">
                          <a:avLst/>
                        </a:prstGeom>
                        <a:solidFill>
                          <a:schemeClr val="bg1">
                            <a:lumMod val="85000"/>
                          </a:schemeClr>
                        </a:solidFill>
                        <a:ln w="9525">
                          <a:solidFill>
                            <a:schemeClr val="tx1"/>
                          </a:solidFill>
                          <a:headEnd/>
                          <a:tailEnd/>
                        </a:ln>
                      </wps:spPr>
                      <wps:style>
                        <a:lnRef idx="2">
                          <a:schemeClr val="accent1"/>
                        </a:lnRef>
                        <a:fillRef idx="1">
                          <a:schemeClr val="lt1"/>
                        </a:fillRef>
                        <a:effectRef idx="0">
                          <a:schemeClr val="accent1"/>
                        </a:effectRef>
                        <a:fontRef idx="minor">
                          <a:schemeClr val="dk1"/>
                        </a:fontRef>
                      </wps:style>
                      <wps:txbx>
                        <w:txbxContent>
                          <w:p w14:paraId="23298C29" w14:textId="1B8A03E1" w:rsidR="00B1249B" w:rsidRPr="00AF0641" w:rsidRDefault="00B1249B" w:rsidP="00FD11CA">
                            <w:pPr>
                              <w:rPr>
                                <w:b/>
                                <w:sz w:val="26"/>
                                <w:szCs w:val="26"/>
                                <w:u w:val="single"/>
                              </w:rPr>
                            </w:pPr>
                            <w:r w:rsidRPr="00AF0641">
                              <w:rPr>
                                <w:bCs/>
                                <w:sz w:val="26"/>
                                <w:szCs w:val="26"/>
                              </w:rPr>
                              <w:t xml:space="preserve">DFI urges the Irish Government to ratify the UNCRPD as a matter of urgency. </w:t>
                            </w:r>
                          </w:p>
                          <w:p w14:paraId="0BF2C6F5" w14:textId="77777777" w:rsidR="00B1249B" w:rsidRDefault="00B1249B" w:rsidP="001E6F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BA49D" id="_x0000_s1032" type="#_x0000_t202" style="position:absolute;left:0;text-align:left;margin-left:-2.55pt;margin-top:24.1pt;width:561.4pt;height:29.4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" fillcolor="#d8d8d8 [2732]" strokecolor="black [3213]">
                <v:textbox>
                  <w:txbxContent>
                    <w:p w14:paraId="23298C29" w14:textId="1B8A03E1" w:rsidR="00B1249B" w:rsidRPr="00AF0641" w:rsidRDefault="00B1249B" w:rsidP="00FD11CA">
                      <w:pPr>
                        <w:rPr>
                          <w:b/>
                          <w:sz w:val="26"/>
                          <w:szCs w:val="26"/>
                          <w:u w:val="single"/>
                        </w:rPr>
                      </w:pPr>
                      <w:r w:rsidRPr="00AF0641">
                        <w:rPr>
                          <w:bCs/>
                          <w:sz w:val="26"/>
                          <w:szCs w:val="26"/>
                        </w:rPr>
                        <w:t xml:space="preserve">DFI urges the Irish Government to ratify the UNCRPD as a matter of urgency. </w:t>
                      </w:r>
                    </w:p>
                    <w:p w14:paraId="0BF2C6F5" w14:textId="77777777" w:rsidR="00B1249B" w:rsidRDefault="00B1249B" w:rsidP="001E6F06"/>
                  </w:txbxContent>
                </v:textbox>
                <w10:wrap type="tight" anchorx="margin"/>
              </v:shape>
            </w:pict>
          </mc:Fallback>
        </mc:AlternateContent>
      </w:r>
      <w:r w:rsidR="00B31228" w:rsidRPr="00D634C8">
        <w:rPr>
          <w:sz w:val="26"/>
          <w:szCs w:val="26"/>
        </w:rPr>
        <w:t>R</w:t>
      </w:r>
      <w:r w:rsidR="00263692" w:rsidRPr="00D634C8">
        <w:rPr>
          <w:sz w:val="26"/>
          <w:szCs w:val="26"/>
        </w:rPr>
        <w:t xml:space="preserve">atify </w:t>
      </w:r>
      <w:r w:rsidR="00FD11CA" w:rsidRPr="00D634C8">
        <w:rPr>
          <w:sz w:val="26"/>
          <w:szCs w:val="26"/>
        </w:rPr>
        <w:t xml:space="preserve">the </w:t>
      </w:r>
      <w:r w:rsidR="009737BF" w:rsidRPr="00D634C8">
        <w:rPr>
          <w:sz w:val="26"/>
          <w:szCs w:val="26"/>
        </w:rPr>
        <w:t xml:space="preserve">UNCRPD </w:t>
      </w:r>
      <w:r w:rsidR="00FD11CA" w:rsidRPr="00D634C8">
        <w:rPr>
          <w:sz w:val="26"/>
          <w:szCs w:val="26"/>
        </w:rPr>
        <w:t xml:space="preserve">without </w:t>
      </w:r>
      <w:r w:rsidR="00263692" w:rsidRPr="00D634C8">
        <w:rPr>
          <w:sz w:val="26"/>
          <w:szCs w:val="26"/>
        </w:rPr>
        <w:t>f</w:t>
      </w:r>
      <w:r w:rsidR="00FD11CA" w:rsidRPr="00D634C8">
        <w:rPr>
          <w:sz w:val="26"/>
          <w:szCs w:val="26"/>
        </w:rPr>
        <w:t xml:space="preserve">urther </w:t>
      </w:r>
      <w:r w:rsidR="009737BF" w:rsidRPr="00D634C8">
        <w:rPr>
          <w:sz w:val="26"/>
          <w:szCs w:val="26"/>
        </w:rPr>
        <w:t>delay.</w:t>
      </w:r>
    </w:p>
    <w:p w14:paraId="4F99F606" w14:textId="77777777" w:rsidR="00FD0837" w:rsidRDefault="00E4740F" w:rsidP="00E4740F">
      <w:pPr>
        <w:ind w:left="720"/>
        <w:jc w:val="center"/>
        <w:rPr>
          <w:sz w:val="24"/>
          <w:szCs w:val="24"/>
        </w:rPr>
      </w:pPr>
      <w:r>
        <w:rPr>
          <w:rFonts w:ascii="Arial" w:hAnsi="Arial" w:cs="Arial"/>
          <w:i/>
          <w:noProof/>
          <w:lang w:eastAsia="en-IE"/>
        </w:rPr>
        <w:lastRenderedPageBreak/>
        <w:drawing>
          <wp:inline distT="0" distB="0" distL="0" distR="0" wp14:anchorId="2F01B734" wp14:editId="560EAF00">
            <wp:extent cx="1900362" cy="1213318"/>
            <wp:effectExtent l="0" t="0" r="508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0339" cy="1226073"/>
                    </a:xfrm>
                    <a:prstGeom prst="rect">
                      <a:avLst/>
                    </a:prstGeom>
                    <a:noFill/>
                  </pic:spPr>
                </pic:pic>
              </a:graphicData>
            </a:graphic>
          </wp:inline>
        </w:drawing>
      </w:r>
    </w:p>
    <w:p w14:paraId="60802463" w14:textId="77777777" w:rsidR="00E4740F" w:rsidRDefault="00E4740F" w:rsidP="00E4740F">
      <w:pPr>
        <w:ind w:left="720"/>
        <w:jc w:val="center"/>
        <w:rPr>
          <w:sz w:val="24"/>
          <w:szCs w:val="24"/>
        </w:rPr>
      </w:pPr>
    </w:p>
    <w:p w14:paraId="2F00CC7F" w14:textId="77777777" w:rsidR="00E4740F" w:rsidRDefault="00E4740F" w:rsidP="00E4740F">
      <w:pPr>
        <w:keepNext/>
        <w:spacing w:after="0" w:line="480" w:lineRule="auto"/>
        <w:outlineLvl w:val="6"/>
        <w:rPr>
          <w:rFonts w:eastAsia="Times New Roman" w:cs="Arial"/>
          <w:sz w:val="28"/>
          <w:szCs w:val="28"/>
          <w:lang w:val="en-GB"/>
        </w:rPr>
      </w:pPr>
      <w:r w:rsidRPr="00E4740F">
        <w:rPr>
          <w:rFonts w:eastAsia="Times New Roman" w:cs="Arial"/>
          <w:sz w:val="28"/>
          <w:szCs w:val="28"/>
          <w:lang w:val="en-GB"/>
        </w:rPr>
        <w:t xml:space="preserve">The Disability Federation of Ireland (DFI) represents the interests and the expectations of people with disabilities to be fully included in Irish society.  It comprises organisations that represent and support people with disabilities and disabling conditions.   </w:t>
      </w:r>
      <w:r w:rsidRPr="00E4740F">
        <w:rPr>
          <w:rFonts w:eastAsia="Times New Roman" w:cs="Arial"/>
          <w:sz w:val="28"/>
          <w:szCs w:val="28"/>
          <w:lang w:val="en-GB"/>
        </w:rPr>
        <w:tab/>
      </w:r>
    </w:p>
    <w:p w14:paraId="4CB1F881" w14:textId="77777777" w:rsidR="00E4740F" w:rsidRPr="00E4740F" w:rsidRDefault="00E4740F" w:rsidP="00E4740F">
      <w:pPr>
        <w:keepNext/>
        <w:spacing w:after="0" w:line="480" w:lineRule="auto"/>
        <w:outlineLvl w:val="6"/>
        <w:rPr>
          <w:rFonts w:eastAsia="Times New Roman" w:cs="Arial"/>
          <w:sz w:val="28"/>
          <w:szCs w:val="28"/>
          <w:lang w:val="en-GB"/>
        </w:rPr>
      </w:pPr>
      <w:r w:rsidRPr="00E4740F">
        <w:rPr>
          <w:rFonts w:eastAsia="Times New Roman" w:cs="Arial"/>
          <w:noProof/>
          <w:sz w:val="28"/>
          <w:szCs w:val="28"/>
          <w:lang w:eastAsia="en-IE"/>
        </w:rPr>
        <mc:AlternateContent>
          <mc:Choice Requires="wps">
            <w:drawing>
              <wp:anchor distT="0" distB="0" distL="114300" distR="114300" simplePos="0" relativeHeight="251674624" behindDoc="0" locked="0" layoutInCell="1" allowOverlap="1" wp14:anchorId="33BCA56A" wp14:editId="67229BF6">
                <wp:simplePos x="0" y="0"/>
                <wp:positionH relativeFrom="column">
                  <wp:align>center</wp:align>
                </wp:positionH>
                <wp:positionV relativeFrom="paragraph">
                  <wp:posOffset>0</wp:posOffset>
                </wp:positionV>
                <wp:extent cx="6654110" cy="1391478"/>
                <wp:effectExtent l="0" t="0" r="13970" b="184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4110" cy="1391478"/>
                        </a:xfrm>
                        <a:prstGeom prst="rect">
                          <a:avLst/>
                        </a:prstGeom>
                        <a:solidFill>
                          <a:schemeClr val="accent1">
                            <a:lumMod val="20000"/>
                            <a:lumOff val="80000"/>
                          </a:schemeClr>
                        </a:solidFill>
                        <a:ln>
                          <a:headEnd/>
                          <a:tailEnd/>
                        </a:ln>
                      </wps:spPr>
                      <wps:style>
                        <a:lnRef idx="2">
                          <a:schemeClr val="accent1"/>
                        </a:lnRef>
                        <a:fillRef idx="1">
                          <a:schemeClr val="lt1"/>
                        </a:fillRef>
                        <a:effectRef idx="0">
                          <a:schemeClr val="accent1"/>
                        </a:effectRef>
                        <a:fontRef idx="minor">
                          <a:schemeClr val="dk1"/>
                        </a:fontRef>
                      </wps:style>
                      <wps:txbx>
                        <w:txbxContent>
                          <w:p w14:paraId="28A5E35A" w14:textId="77777777" w:rsidR="00B1249B" w:rsidRDefault="00B1249B" w:rsidP="00E4740F">
                            <w:pPr>
                              <w:keepNext/>
                              <w:spacing w:after="0" w:line="480" w:lineRule="auto"/>
                              <w:outlineLvl w:val="6"/>
                              <w:rPr>
                                <w:rFonts w:eastAsia="Times New Roman" w:cs="Arial"/>
                                <w:sz w:val="28"/>
                                <w:szCs w:val="28"/>
                                <w:lang w:val="en-GB"/>
                              </w:rPr>
                            </w:pPr>
                            <w:r w:rsidRPr="00E4740F">
                              <w:rPr>
                                <w:rFonts w:eastAsia="Times New Roman" w:cs="Arial"/>
                                <w:sz w:val="28"/>
                                <w:szCs w:val="28"/>
                                <w:lang w:val="en-GB"/>
                              </w:rPr>
                              <w:t xml:space="preserve">The vision of DFI is that Irish society is fully inclusive of people with disabilities and disabling conditions so that they can exercise their full civil, economic, social and human rights and that they are enabled to reach their full potential in life.  </w:t>
                            </w:r>
                          </w:p>
                          <w:p w14:paraId="7F0FABD0" w14:textId="77777777" w:rsidR="00B1249B" w:rsidRDefault="00B124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BCA56A" id="_x0000_s1033" type="#_x0000_t202" style="position:absolute;margin-left:0;margin-top:0;width:523.95pt;height:109.55pt;z-index:25167462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" fillcolor="#dbe5f1 [660]" strokecolor="#4f81bd [3204]" strokeweight="2pt">
                <v:textbox>
                  <w:txbxContent>
                    <w:p w14:paraId="28A5E35A" w14:textId="77777777" w:rsidR="00B1249B" w:rsidRDefault="00B1249B" w:rsidP="00E4740F">
                      <w:pPr>
                        <w:keepNext/>
                        <w:spacing w:after="0" w:line="480" w:lineRule="auto"/>
                        <w:outlineLvl w:val="6"/>
                        <w:rPr>
                          <w:rFonts w:eastAsia="Times New Roman" w:cs="Arial"/>
                          <w:sz w:val="28"/>
                          <w:szCs w:val="28"/>
                          <w:lang w:val="en-GB"/>
                        </w:rPr>
                      </w:pPr>
                      <w:r w:rsidRPr="00E4740F">
                        <w:rPr>
                          <w:rFonts w:eastAsia="Times New Roman" w:cs="Arial"/>
                          <w:sz w:val="28"/>
                          <w:szCs w:val="28"/>
                          <w:lang w:val="en-GB"/>
                        </w:rPr>
                        <w:t xml:space="preserve">The vision of DFI is that Irish society is fully inclusive of people with disabilities and disabling conditions so that they can exercise their full civil, economic, social and human rights and that they are enabled to reach their full potential in life.  </w:t>
                      </w:r>
                    </w:p>
                    <w:p w14:paraId="7F0FABD0" w14:textId="77777777" w:rsidR="00B1249B" w:rsidRDefault="00B1249B"/>
                  </w:txbxContent>
                </v:textbox>
              </v:shape>
            </w:pict>
          </mc:Fallback>
        </mc:AlternateContent>
      </w:r>
    </w:p>
    <w:p w14:paraId="62975AEE" w14:textId="77777777" w:rsidR="00E4740F" w:rsidRDefault="00E4740F" w:rsidP="00E4740F">
      <w:pPr>
        <w:keepNext/>
        <w:spacing w:after="0" w:line="480" w:lineRule="auto"/>
        <w:outlineLvl w:val="6"/>
        <w:rPr>
          <w:rFonts w:eastAsia="Times New Roman" w:cs="Arial"/>
          <w:sz w:val="28"/>
          <w:szCs w:val="28"/>
          <w:lang w:val="en-GB"/>
        </w:rPr>
      </w:pPr>
    </w:p>
    <w:p w14:paraId="63885625" w14:textId="77777777" w:rsidR="00E4740F" w:rsidRDefault="00E4740F" w:rsidP="00E4740F">
      <w:pPr>
        <w:keepNext/>
        <w:spacing w:after="0" w:line="480" w:lineRule="auto"/>
        <w:outlineLvl w:val="6"/>
        <w:rPr>
          <w:rFonts w:eastAsia="Times New Roman" w:cs="Arial"/>
          <w:sz w:val="28"/>
          <w:szCs w:val="28"/>
          <w:lang w:val="en-GB"/>
        </w:rPr>
      </w:pPr>
    </w:p>
    <w:p w14:paraId="005DA2AF" w14:textId="77777777" w:rsidR="00E4740F" w:rsidRDefault="00E4740F" w:rsidP="00E4740F">
      <w:pPr>
        <w:keepNext/>
        <w:pBdr>
          <w:bottom w:val="single" w:sz="12" w:space="1" w:color="auto"/>
        </w:pBdr>
        <w:spacing w:after="0" w:line="480" w:lineRule="auto"/>
        <w:outlineLvl w:val="6"/>
        <w:rPr>
          <w:rFonts w:eastAsia="Times New Roman" w:cs="Arial"/>
          <w:sz w:val="28"/>
          <w:szCs w:val="28"/>
          <w:lang w:val="en-GB"/>
        </w:rPr>
      </w:pPr>
    </w:p>
    <w:p w14:paraId="2336D3DD" w14:textId="77777777" w:rsidR="00E4740F" w:rsidRDefault="00E4740F" w:rsidP="00E4740F">
      <w:pPr>
        <w:keepNext/>
        <w:spacing w:after="0" w:line="480" w:lineRule="auto"/>
        <w:outlineLvl w:val="6"/>
        <w:rPr>
          <w:rFonts w:eastAsia="Times New Roman" w:cs="Arial"/>
          <w:b/>
          <w:sz w:val="28"/>
          <w:szCs w:val="28"/>
          <w:lang w:val="en-GB"/>
        </w:rPr>
      </w:pPr>
      <w:r>
        <w:rPr>
          <w:rFonts w:eastAsia="Times New Roman" w:cs="Arial"/>
          <w:b/>
          <w:sz w:val="28"/>
          <w:szCs w:val="28"/>
          <w:lang w:val="en-GB"/>
        </w:rPr>
        <w:t>KEY STATISTICS ON DISABILITY</w:t>
      </w:r>
    </w:p>
    <w:p w14:paraId="096A9949" w14:textId="6B2C970C" w:rsidR="00F87DD6" w:rsidRDefault="00E4740F" w:rsidP="006D3DD5">
      <w:pPr>
        <w:keepNext/>
        <w:numPr>
          <w:ilvl w:val="0"/>
          <w:numId w:val="9"/>
        </w:numPr>
        <w:spacing w:after="0" w:line="360" w:lineRule="auto"/>
        <w:outlineLvl w:val="6"/>
        <w:rPr>
          <w:rFonts w:eastAsia="Times New Roman" w:cs="Arial"/>
          <w:b/>
          <w:sz w:val="28"/>
          <w:szCs w:val="28"/>
          <w:lang w:val="en-US"/>
        </w:rPr>
      </w:pPr>
      <w:r>
        <w:rPr>
          <w:rFonts w:eastAsia="Times New Roman" w:cs="Arial"/>
          <w:b/>
          <w:sz w:val="28"/>
          <w:szCs w:val="28"/>
          <w:lang w:val="en-GB"/>
        </w:rPr>
        <w:t xml:space="preserve"> </w:t>
      </w:r>
      <w:r w:rsidR="00F87DD6" w:rsidRPr="00F87DD6">
        <w:rPr>
          <w:rFonts w:eastAsia="Times New Roman" w:cs="Arial"/>
          <w:b/>
          <w:sz w:val="28"/>
          <w:szCs w:val="28"/>
          <w:lang w:val="en-US"/>
        </w:rPr>
        <w:t xml:space="preserve">595,355 people in Ireland reported having a disability in Census 2011 </w:t>
      </w:r>
      <w:r w:rsidR="00F87DD6">
        <w:rPr>
          <w:rFonts w:eastAsia="Times New Roman" w:cs="Arial"/>
          <w:b/>
          <w:sz w:val="28"/>
          <w:szCs w:val="28"/>
          <w:lang w:val="en-US"/>
        </w:rPr>
        <w:t xml:space="preserve">– that is </w:t>
      </w:r>
      <w:r w:rsidR="00F87DD6" w:rsidRPr="00F87DD6">
        <w:rPr>
          <w:rFonts w:eastAsia="Times New Roman" w:cs="Arial"/>
          <w:b/>
          <w:sz w:val="28"/>
          <w:szCs w:val="28"/>
          <w:lang w:val="en-US"/>
        </w:rPr>
        <w:t>equivalent to 13% of the population of the country</w:t>
      </w:r>
      <w:r w:rsidR="006917BC">
        <w:rPr>
          <w:rStyle w:val="FootnoteReference"/>
          <w:rFonts w:eastAsia="Times New Roman" w:cs="Arial"/>
          <w:b/>
          <w:sz w:val="28"/>
          <w:szCs w:val="28"/>
          <w:lang w:val="en-US"/>
        </w:rPr>
        <w:footnoteReference w:id="5"/>
      </w:r>
      <w:r w:rsidR="00F87DD6" w:rsidRPr="00F87DD6">
        <w:rPr>
          <w:rFonts w:eastAsia="Times New Roman" w:cs="Arial"/>
          <w:b/>
          <w:sz w:val="28"/>
          <w:szCs w:val="28"/>
          <w:lang w:val="en-US"/>
        </w:rPr>
        <w:t>.</w:t>
      </w:r>
    </w:p>
    <w:p w14:paraId="598738C5" w14:textId="68CEC2BD" w:rsidR="00F87DD6" w:rsidRPr="00F87DD6" w:rsidRDefault="00F87DD6" w:rsidP="006D3DD5">
      <w:pPr>
        <w:pStyle w:val="ListParagraph"/>
        <w:numPr>
          <w:ilvl w:val="0"/>
          <w:numId w:val="9"/>
        </w:numPr>
        <w:spacing w:line="360" w:lineRule="auto"/>
        <w:ind w:left="357" w:hanging="357"/>
        <w:rPr>
          <w:rFonts w:eastAsia="Times New Roman" w:cs="Arial"/>
          <w:b/>
          <w:sz w:val="28"/>
          <w:szCs w:val="28"/>
          <w:lang w:val="en-US"/>
        </w:rPr>
      </w:pPr>
      <w:r w:rsidRPr="00F87DD6">
        <w:rPr>
          <w:rFonts w:eastAsia="Times New Roman" w:cs="Arial"/>
          <w:b/>
          <w:sz w:val="28"/>
          <w:szCs w:val="28"/>
          <w:lang w:val="en-US"/>
        </w:rPr>
        <w:t>75% of people who use disability services are not satisfied with the level of control they have over their lives</w:t>
      </w:r>
      <w:r w:rsidR="00A34013">
        <w:rPr>
          <w:rStyle w:val="FootnoteReference"/>
          <w:rFonts w:eastAsia="Times New Roman" w:cs="Arial"/>
          <w:b/>
          <w:sz w:val="28"/>
          <w:szCs w:val="28"/>
          <w:lang w:val="en-US"/>
        </w:rPr>
        <w:footnoteReference w:id="6"/>
      </w:r>
      <w:r w:rsidRPr="00F87DD6">
        <w:rPr>
          <w:rFonts w:eastAsia="Times New Roman" w:cs="Arial"/>
          <w:b/>
          <w:sz w:val="28"/>
          <w:szCs w:val="28"/>
          <w:lang w:val="en-US"/>
        </w:rPr>
        <w:t>.</w:t>
      </w:r>
    </w:p>
    <w:p w14:paraId="3399C0B3" w14:textId="6AC9DF15" w:rsidR="00E4740F" w:rsidRDefault="00F87DD6" w:rsidP="006D3DD5">
      <w:pPr>
        <w:pStyle w:val="ListParagraph"/>
        <w:numPr>
          <w:ilvl w:val="0"/>
          <w:numId w:val="9"/>
        </w:numPr>
        <w:spacing w:line="360" w:lineRule="auto"/>
        <w:ind w:left="357" w:hanging="357"/>
        <w:rPr>
          <w:rFonts w:eastAsia="Times New Roman" w:cs="Arial"/>
          <w:b/>
          <w:sz w:val="28"/>
          <w:szCs w:val="28"/>
          <w:lang w:val="en-US"/>
        </w:rPr>
      </w:pPr>
      <w:r w:rsidRPr="00F87DD6">
        <w:rPr>
          <w:rFonts w:eastAsia="Times New Roman" w:cs="Arial"/>
          <w:b/>
          <w:sz w:val="28"/>
          <w:szCs w:val="28"/>
          <w:lang w:val="en-US"/>
        </w:rPr>
        <w:t>Individuals who are not at work due to illness or disability endure among the highest levels of consistent poverty at 17.6%. This oversh</w:t>
      </w:r>
      <w:r>
        <w:rPr>
          <w:rFonts w:eastAsia="Times New Roman" w:cs="Arial"/>
          <w:b/>
          <w:sz w:val="28"/>
          <w:szCs w:val="28"/>
          <w:lang w:val="en-US"/>
        </w:rPr>
        <w:t>adows the national rate of 7.7%.</w:t>
      </w:r>
      <w:r w:rsidR="00A34013">
        <w:rPr>
          <w:rStyle w:val="FootnoteReference"/>
          <w:rFonts w:eastAsia="Times New Roman" w:cs="Arial"/>
          <w:b/>
          <w:sz w:val="28"/>
          <w:szCs w:val="28"/>
          <w:lang w:val="en-US"/>
        </w:rPr>
        <w:footnoteReference w:id="7"/>
      </w:r>
    </w:p>
    <w:p w14:paraId="2C82526B" w14:textId="5D800F21" w:rsidR="00495DB3" w:rsidRPr="00495DB3" w:rsidRDefault="00990907" w:rsidP="00495DB3">
      <w:pPr>
        <w:spacing w:line="480" w:lineRule="auto"/>
        <w:rPr>
          <w:rFonts w:eastAsia="Times New Roman" w:cs="Arial"/>
          <w:b/>
          <w:sz w:val="28"/>
          <w:szCs w:val="28"/>
          <w:lang w:val="en-US"/>
        </w:rPr>
      </w:pPr>
      <w:r w:rsidRPr="00F87DD6">
        <w:rPr>
          <w:rFonts w:eastAsia="Times New Roman" w:cs="Arial"/>
          <w:noProof/>
          <w:sz w:val="28"/>
          <w:szCs w:val="28"/>
          <w:lang w:eastAsia="en-IE"/>
        </w:rPr>
        <mc:AlternateContent>
          <mc:Choice Requires="wps">
            <w:drawing>
              <wp:anchor distT="0" distB="0" distL="114300" distR="114300" simplePos="0" relativeHeight="251676672" behindDoc="0" locked="0" layoutInCell="1" allowOverlap="1" wp14:anchorId="35C61F02" wp14:editId="2B5F8155">
                <wp:simplePos x="0" y="0"/>
                <wp:positionH relativeFrom="column">
                  <wp:posOffset>39011</wp:posOffset>
                </wp:positionH>
                <wp:positionV relativeFrom="paragraph">
                  <wp:posOffset>3092</wp:posOffset>
                </wp:positionV>
                <wp:extent cx="6653530" cy="1207698"/>
                <wp:effectExtent l="0" t="0" r="13970" b="1206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3530" cy="1207698"/>
                        </a:xfrm>
                        <a:prstGeom prst="rect">
                          <a:avLst/>
                        </a:prstGeom>
                        <a:solidFill>
                          <a:srgbClr val="4F81BD">
                            <a:lumMod val="20000"/>
                            <a:lumOff val="80000"/>
                          </a:srgbClr>
                        </a:solidFill>
                        <a:ln w="25400" cap="flat" cmpd="sng" algn="ctr">
                          <a:solidFill>
                            <a:srgbClr val="4F81BD"/>
                          </a:solidFill>
                          <a:prstDash val="solid"/>
                          <a:headEnd/>
                          <a:tailEnd/>
                        </a:ln>
                        <a:effectLst/>
                      </wps:spPr>
                      <wps:txbx>
                        <w:txbxContent>
                          <w:p w14:paraId="726BEFA4" w14:textId="77777777" w:rsidR="00B1249B" w:rsidRPr="00BD29C5" w:rsidRDefault="00B1249B" w:rsidP="00F87DD6">
                            <w:pPr>
                              <w:pStyle w:val="Heading7"/>
                              <w:jc w:val="left"/>
                              <w:rPr>
                                <w:rFonts w:ascii="Arial" w:hAnsi="Arial" w:cs="Arial"/>
                                <w:b w:val="0"/>
                                <w:i w:val="0"/>
                                <w:color w:val="auto"/>
                              </w:rPr>
                            </w:pPr>
                            <w:r w:rsidRPr="00BD29C5">
                              <w:rPr>
                                <w:rFonts w:ascii="Arial" w:hAnsi="Arial" w:cs="Arial"/>
                                <w:b w:val="0"/>
                                <w:i w:val="0"/>
                                <w:color w:val="auto"/>
                              </w:rPr>
                              <w:t>Disability Federation of Ireland, Fumbally Court, Fumbally Lane, Dublin 8</w:t>
                            </w:r>
                          </w:p>
                          <w:p w14:paraId="31D54C08" w14:textId="77777777" w:rsidR="00B1249B" w:rsidRPr="00BD29C5" w:rsidRDefault="00B1249B" w:rsidP="00F87DD6">
                            <w:pPr>
                              <w:pStyle w:val="Heading7"/>
                              <w:jc w:val="left"/>
                              <w:rPr>
                                <w:rFonts w:ascii="Arial" w:hAnsi="Arial" w:cs="Arial"/>
                                <w:b w:val="0"/>
                                <w:i w:val="0"/>
                                <w:color w:val="auto"/>
                              </w:rPr>
                            </w:pPr>
                            <w:r>
                              <w:rPr>
                                <w:rFonts w:ascii="Arial" w:hAnsi="Arial" w:cs="Arial"/>
                                <w:b w:val="0"/>
                                <w:i w:val="0"/>
                                <w:color w:val="auto"/>
                              </w:rPr>
                              <w:t>Tel: 01 4</w:t>
                            </w:r>
                            <w:r w:rsidRPr="00BD29C5">
                              <w:rPr>
                                <w:rFonts w:ascii="Arial" w:hAnsi="Arial" w:cs="Arial"/>
                                <w:b w:val="0"/>
                                <w:i w:val="0"/>
                                <w:color w:val="auto"/>
                              </w:rPr>
                              <w:t>54</w:t>
                            </w:r>
                            <w:r>
                              <w:rPr>
                                <w:rFonts w:ascii="Arial" w:hAnsi="Arial" w:cs="Arial"/>
                                <w:b w:val="0"/>
                                <w:i w:val="0"/>
                                <w:color w:val="auto"/>
                              </w:rPr>
                              <w:t xml:space="preserve"> </w:t>
                            </w:r>
                            <w:proofErr w:type="gramStart"/>
                            <w:r>
                              <w:rPr>
                                <w:rFonts w:ascii="Arial" w:hAnsi="Arial" w:cs="Arial"/>
                                <w:b w:val="0"/>
                                <w:i w:val="0"/>
                                <w:color w:val="auto"/>
                              </w:rPr>
                              <w:t>7978  Fax</w:t>
                            </w:r>
                            <w:proofErr w:type="gramEnd"/>
                            <w:r>
                              <w:rPr>
                                <w:rFonts w:ascii="Arial" w:hAnsi="Arial" w:cs="Arial"/>
                                <w:b w:val="0"/>
                                <w:i w:val="0"/>
                                <w:color w:val="auto"/>
                              </w:rPr>
                              <w:t xml:space="preserve">: 01 </w:t>
                            </w:r>
                            <w:r w:rsidRPr="00BD29C5">
                              <w:rPr>
                                <w:rFonts w:ascii="Arial" w:hAnsi="Arial" w:cs="Arial"/>
                                <w:b w:val="0"/>
                                <w:i w:val="0"/>
                                <w:color w:val="auto"/>
                              </w:rPr>
                              <w:t>454</w:t>
                            </w:r>
                            <w:r>
                              <w:rPr>
                                <w:rFonts w:ascii="Arial" w:hAnsi="Arial" w:cs="Arial"/>
                                <w:b w:val="0"/>
                                <w:i w:val="0"/>
                                <w:color w:val="auto"/>
                              </w:rPr>
                              <w:t xml:space="preserve"> </w:t>
                            </w:r>
                            <w:r w:rsidRPr="00BD29C5">
                              <w:rPr>
                                <w:rFonts w:ascii="Arial" w:hAnsi="Arial" w:cs="Arial"/>
                                <w:b w:val="0"/>
                                <w:i w:val="0"/>
                                <w:color w:val="auto"/>
                              </w:rPr>
                              <w:t>7981</w:t>
                            </w:r>
                          </w:p>
                          <w:p w14:paraId="5ED2A6A5" w14:textId="77777777" w:rsidR="00B1249B" w:rsidRPr="00BD29C5" w:rsidRDefault="00B1249B" w:rsidP="00F87DD6">
                            <w:pPr>
                              <w:pStyle w:val="Heading7"/>
                              <w:jc w:val="left"/>
                              <w:rPr>
                                <w:rFonts w:ascii="Arial" w:hAnsi="Arial" w:cs="Arial"/>
                                <w:b w:val="0"/>
                                <w:i w:val="0"/>
                                <w:color w:val="auto"/>
                              </w:rPr>
                            </w:pPr>
                            <w:r w:rsidRPr="00BD29C5">
                              <w:rPr>
                                <w:rFonts w:ascii="Arial" w:hAnsi="Arial" w:cs="Arial"/>
                                <w:b w:val="0"/>
                                <w:i w:val="0"/>
                                <w:color w:val="auto"/>
                              </w:rPr>
                              <w:t>Email: info@disability-</w:t>
                            </w:r>
                            <w:proofErr w:type="gramStart"/>
                            <w:r w:rsidRPr="00BD29C5">
                              <w:rPr>
                                <w:rFonts w:ascii="Arial" w:hAnsi="Arial" w:cs="Arial"/>
                                <w:b w:val="0"/>
                                <w:i w:val="0"/>
                                <w:color w:val="auto"/>
                              </w:rPr>
                              <w:t>federation.ie  Web</w:t>
                            </w:r>
                            <w:proofErr w:type="gramEnd"/>
                            <w:r w:rsidRPr="00BD29C5">
                              <w:rPr>
                                <w:rFonts w:ascii="Arial" w:hAnsi="Arial" w:cs="Arial"/>
                                <w:b w:val="0"/>
                                <w:i w:val="0"/>
                                <w:color w:val="auto"/>
                              </w:rPr>
                              <w:t>: www.disability-federation.ie</w:t>
                            </w:r>
                          </w:p>
                          <w:p w14:paraId="524FFCAE" w14:textId="77777777" w:rsidR="00B1249B" w:rsidRPr="00BD29C5" w:rsidRDefault="00B1249B" w:rsidP="00F87DD6">
                            <w:pPr>
                              <w:pStyle w:val="Heading7"/>
                              <w:jc w:val="left"/>
                              <w:rPr>
                                <w:rFonts w:ascii="Arial" w:hAnsi="Arial" w:cs="Arial"/>
                                <w:b w:val="0"/>
                                <w:i w:val="0"/>
                                <w:color w:val="auto"/>
                              </w:rPr>
                            </w:pPr>
                          </w:p>
                          <w:p w14:paraId="619D78E6" w14:textId="5E53D735" w:rsidR="00B1249B" w:rsidRPr="00BD29C5" w:rsidRDefault="00B1249B" w:rsidP="00F87DD6">
                            <w:pPr>
                              <w:pStyle w:val="Heading7"/>
                              <w:jc w:val="left"/>
                              <w:rPr>
                                <w:rFonts w:ascii="Arial" w:hAnsi="Arial" w:cs="Arial"/>
                                <w:b w:val="0"/>
                                <w:i w:val="0"/>
                                <w:color w:val="auto"/>
                              </w:rPr>
                            </w:pPr>
                            <w:r w:rsidRPr="00BD29C5">
                              <w:rPr>
                                <w:rFonts w:ascii="Arial" w:hAnsi="Arial" w:cs="Arial"/>
                                <w:b w:val="0"/>
                                <w:i w:val="0"/>
                                <w:color w:val="auto"/>
                              </w:rPr>
                              <w:t>Disability Federation of Ireland is a company limited by guarantee not having share capital, registered in</w:t>
                            </w:r>
                            <w:r>
                              <w:rPr>
                                <w:rFonts w:ascii="Arial" w:hAnsi="Arial" w:cs="Arial"/>
                                <w:b w:val="0"/>
                                <w:i w:val="0"/>
                                <w:color w:val="auto"/>
                              </w:rPr>
                              <w:t xml:space="preserve"> </w:t>
                            </w:r>
                            <w:r w:rsidRPr="00BD29C5">
                              <w:rPr>
                                <w:rFonts w:ascii="Arial" w:hAnsi="Arial" w:cs="Arial"/>
                                <w:b w:val="0"/>
                                <w:i w:val="0"/>
                                <w:color w:val="auto"/>
                              </w:rPr>
                              <w:t>Dublin. Registered No. 140948, CHY No</w:t>
                            </w:r>
                            <w:r>
                              <w:rPr>
                                <w:rFonts w:ascii="Arial" w:hAnsi="Arial" w:cs="Arial"/>
                                <w:b w:val="0"/>
                                <w:i w:val="0"/>
                                <w:color w:val="auto"/>
                              </w:rPr>
                              <w:t xml:space="preserve"> 6177</w:t>
                            </w:r>
                          </w:p>
                          <w:p w14:paraId="7133F9A7" w14:textId="77777777" w:rsidR="00B1249B" w:rsidRDefault="00B1249B" w:rsidP="00F87D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C61F02" id="_x0000_s1036" type="#_x0000_t202" style="position:absolute;margin-left:3.05pt;margin-top:.25pt;width:523.9pt;height:9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" fillcolor="#dce6f2" strokecolor="#4f81bd" strokeweight="2pt">
                <v:textbox>
                  <w:txbxContent>
                    <w:p w14:paraId="726BEFA4" w14:textId="77777777" w:rsidR="00B1249B" w:rsidRPr="00BD29C5" w:rsidRDefault="00B1249B" w:rsidP="00F87DD6">
                      <w:pPr>
                        <w:pStyle w:val="Heading7"/>
                        <w:jc w:val="left"/>
                        <w:rPr>
                          <w:rFonts w:ascii="Arial" w:hAnsi="Arial" w:cs="Arial"/>
                          <w:b w:val="0"/>
                          <w:i w:val="0"/>
                          <w:color w:val="auto"/>
                        </w:rPr>
                      </w:pPr>
                      <w:r w:rsidRPr="00BD29C5">
                        <w:rPr>
                          <w:rFonts w:ascii="Arial" w:hAnsi="Arial" w:cs="Arial"/>
                          <w:b w:val="0"/>
                          <w:i w:val="0"/>
                          <w:color w:val="auto"/>
                        </w:rPr>
                        <w:t>Disability Federation of Ireland, Fumbally Court, Fumbally Lane, Dublin 8</w:t>
                      </w:r>
                    </w:p>
                    <w:p w14:paraId="31D54C08" w14:textId="77777777" w:rsidR="00B1249B" w:rsidRPr="00BD29C5" w:rsidRDefault="00B1249B" w:rsidP="00F87DD6">
                      <w:pPr>
                        <w:pStyle w:val="Heading7"/>
                        <w:jc w:val="left"/>
                        <w:rPr>
                          <w:rFonts w:ascii="Arial" w:hAnsi="Arial" w:cs="Arial"/>
                          <w:b w:val="0"/>
                          <w:i w:val="0"/>
                          <w:color w:val="auto"/>
                        </w:rPr>
                      </w:pPr>
                      <w:r>
                        <w:rPr>
                          <w:rFonts w:ascii="Arial" w:hAnsi="Arial" w:cs="Arial"/>
                          <w:b w:val="0"/>
                          <w:i w:val="0"/>
                          <w:color w:val="auto"/>
                        </w:rPr>
                        <w:t>Tel: 01 4</w:t>
                      </w:r>
                      <w:r w:rsidRPr="00BD29C5">
                        <w:rPr>
                          <w:rFonts w:ascii="Arial" w:hAnsi="Arial" w:cs="Arial"/>
                          <w:b w:val="0"/>
                          <w:i w:val="0"/>
                          <w:color w:val="auto"/>
                        </w:rPr>
                        <w:t>54</w:t>
                      </w:r>
                      <w:r>
                        <w:rPr>
                          <w:rFonts w:ascii="Arial" w:hAnsi="Arial" w:cs="Arial"/>
                          <w:b w:val="0"/>
                          <w:i w:val="0"/>
                          <w:color w:val="auto"/>
                        </w:rPr>
                        <w:t xml:space="preserve"> 7978  Fax: 01 </w:t>
                      </w:r>
                      <w:r w:rsidRPr="00BD29C5">
                        <w:rPr>
                          <w:rFonts w:ascii="Arial" w:hAnsi="Arial" w:cs="Arial"/>
                          <w:b w:val="0"/>
                          <w:i w:val="0"/>
                          <w:color w:val="auto"/>
                        </w:rPr>
                        <w:t>454</w:t>
                      </w:r>
                      <w:r>
                        <w:rPr>
                          <w:rFonts w:ascii="Arial" w:hAnsi="Arial" w:cs="Arial"/>
                          <w:b w:val="0"/>
                          <w:i w:val="0"/>
                          <w:color w:val="auto"/>
                        </w:rPr>
                        <w:t xml:space="preserve"> </w:t>
                      </w:r>
                      <w:r w:rsidRPr="00BD29C5">
                        <w:rPr>
                          <w:rFonts w:ascii="Arial" w:hAnsi="Arial" w:cs="Arial"/>
                          <w:b w:val="0"/>
                          <w:i w:val="0"/>
                          <w:color w:val="auto"/>
                        </w:rPr>
                        <w:t>7981</w:t>
                      </w:r>
                    </w:p>
                    <w:p w14:paraId="5ED2A6A5" w14:textId="77777777" w:rsidR="00B1249B" w:rsidRPr="00BD29C5" w:rsidRDefault="00B1249B" w:rsidP="00F87DD6">
                      <w:pPr>
                        <w:pStyle w:val="Heading7"/>
                        <w:jc w:val="left"/>
                        <w:rPr>
                          <w:rFonts w:ascii="Arial" w:hAnsi="Arial" w:cs="Arial"/>
                          <w:b w:val="0"/>
                          <w:i w:val="0"/>
                          <w:color w:val="auto"/>
                        </w:rPr>
                      </w:pPr>
                      <w:r w:rsidRPr="00BD29C5">
                        <w:rPr>
                          <w:rFonts w:ascii="Arial" w:hAnsi="Arial" w:cs="Arial"/>
                          <w:b w:val="0"/>
                          <w:i w:val="0"/>
                          <w:color w:val="auto"/>
                        </w:rPr>
                        <w:t>Email: info@disability-federation.ie  Web: www.disability-federation.ie</w:t>
                      </w:r>
                    </w:p>
                    <w:p w14:paraId="524FFCAE" w14:textId="77777777" w:rsidR="00B1249B" w:rsidRPr="00BD29C5" w:rsidRDefault="00B1249B" w:rsidP="00F87DD6">
                      <w:pPr>
                        <w:pStyle w:val="Heading7"/>
                        <w:jc w:val="left"/>
                        <w:rPr>
                          <w:rFonts w:ascii="Arial" w:hAnsi="Arial" w:cs="Arial"/>
                          <w:b w:val="0"/>
                          <w:i w:val="0"/>
                          <w:color w:val="auto"/>
                        </w:rPr>
                      </w:pPr>
                    </w:p>
                    <w:p w14:paraId="619D78E6" w14:textId="5E53D735" w:rsidR="00B1249B" w:rsidRPr="00BD29C5" w:rsidRDefault="00B1249B" w:rsidP="00F87DD6">
                      <w:pPr>
                        <w:pStyle w:val="Heading7"/>
                        <w:jc w:val="left"/>
                        <w:rPr>
                          <w:rFonts w:ascii="Arial" w:hAnsi="Arial" w:cs="Arial"/>
                          <w:b w:val="0"/>
                          <w:i w:val="0"/>
                          <w:color w:val="auto"/>
                        </w:rPr>
                      </w:pPr>
                      <w:r w:rsidRPr="00BD29C5">
                        <w:rPr>
                          <w:rFonts w:ascii="Arial" w:hAnsi="Arial" w:cs="Arial"/>
                          <w:b w:val="0"/>
                          <w:i w:val="0"/>
                          <w:color w:val="auto"/>
                        </w:rPr>
                        <w:t>Disability Federation of Ireland is a company limited by guarantee not having share capital, registered in</w:t>
                      </w:r>
                      <w:r>
                        <w:rPr>
                          <w:rFonts w:ascii="Arial" w:hAnsi="Arial" w:cs="Arial"/>
                          <w:b w:val="0"/>
                          <w:i w:val="0"/>
                          <w:color w:val="auto"/>
                        </w:rPr>
                        <w:t xml:space="preserve"> </w:t>
                      </w:r>
                      <w:r w:rsidRPr="00BD29C5">
                        <w:rPr>
                          <w:rFonts w:ascii="Arial" w:hAnsi="Arial" w:cs="Arial"/>
                          <w:b w:val="0"/>
                          <w:i w:val="0"/>
                          <w:color w:val="auto"/>
                        </w:rPr>
                        <w:t>Dublin. Registered No. 140948, CHY No</w:t>
                      </w:r>
                      <w:r>
                        <w:rPr>
                          <w:rFonts w:ascii="Arial" w:hAnsi="Arial" w:cs="Arial"/>
                          <w:b w:val="0"/>
                          <w:i w:val="0"/>
                          <w:color w:val="auto"/>
                        </w:rPr>
                        <w:t xml:space="preserve"> 6177</w:t>
                      </w:r>
                    </w:p>
                    <w:p w14:paraId="7133F9A7" w14:textId="77777777" w:rsidR="00B1249B" w:rsidRDefault="00B1249B" w:rsidP="00F87DD6"/>
                  </w:txbxContent>
                </v:textbox>
              </v:shape>
            </w:pict>
          </mc:Fallback>
        </mc:AlternateContent>
      </w:r>
    </w:p>
    <w:p w14:paraId="1325E9C7" w14:textId="77777777" w:rsidR="00E4740F" w:rsidRPr="00E4740F" w:rsidRDefault="00E4740F" w:rsidP="00E4740F">
      <w:pPr>
        <w:keepNext/>
        <w:spacing w:after="0" w:line="480" w:lineRule="auto"/>
        <w:outlineLvl w:val="6"/>
        <w:rPr>
          <w:rFonts w:eastAsia="Times New Roman" w:cs="Arial"/>
          <w:sz w:val="28"/>
          <w:szCs w:val="28"/>
          <w:lang w:val="en-GB"/>
        </w:rPr>
      </w:pPr>
    </w:p>
    <w:sectPr w:rsidR="00E4740F" w:rsidRPr="00E4740F" w:rsidSect="00D634C8">
      <w:headerReference w:type="even" r:id="rId11"/>
      <w:headerReference w:type="default" r:id="rId12"/>
      <w:footerReference w:type="even" r:id="rId13"/>
      <w:footerReference w:type="default" r:id="rId14"/>
      <w:headerReference w:type="first" r:id="rId15"/>
      <w:footerReference w:type="first" r:id="rId16"/>
      <w:pgSz w:w="11906" w:h="16838"/>
      <w:pgMar w:top="720" w:right="720" w:bottom="567" w:left="42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3C8F51" w14:textId="77777777" w:rsidR="00487576" w:rsidRDefault="00487576" w:rsidP="007C3096">
      <w:pPr>
        <w:spacing w:after="0" w:line="240" w:lineRule="auto"/>
      </w:pPr>
      <w:r>
        <w:separator/>
      </w:r>
    </w:p>
  </w:endnote>
  <w:endnote w:type="continuationSeparator" w:id="0">
    <w:p w14:paraId="58C4ECD4" w14:textId="77777777" w:rsidR="00487576" w:rsidRDefault="00487576" w:rsidP="007C30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witzerland-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102" w14:textId="77777777" w:rsidR="00F86852" w:rsidRDefault="00F86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297A04" w14:textId="77777777" w:rsidR="00F86852" w:rsidRDefault="00F868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8396B" w14:textId="77777777" w:rsidR="00F86852" w:rsidRDefault="00F868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B92168" w14:textId="77777777" w:rsidR="00487576" w:rsidRDefault="00487576" w:rsidP="007C3096">
      <w:pPr>
        <w:spacing w:after="0" w:line="240" w:lineRule="auto"/>
      </w:pPr>
      <w:r>
        <w:separator/>
      </w:r>
    </w:p>
  </w:footnote>
  <w:footnote w:type="continuationSeparator" w:id="0">
    <w:p w14:paraId="2764353D" w14:textId="77777777" w:rsidR="00487576" w:rsidRDefault="00487576" w:rsidP="007C3096">
      <w:pPr>
        <w:spacing w:after="0" w:line="240" w:lineRule="auto"/>
      </w:pPr>
      <w:r>
        <w:continuationSeparator/>
      </w:r>
    </w:p>
  </w:footnote>
  <w:footnote w:id="1">
    <w:p w14:paraId="70750ADF" w14:textId="4DF62435" w:rsidR="00B1249B" w:rsidRDefault="00B1249B">
      <w:pPr>
        <w:pStyle w:val="FootnoteText"/>
      </w:pPr>
      <w:r>
        <w:rPr>
          <w:rStyle w:val="FootnoteReference"/>
        </w:rPr>
        <w:footnoteRef/>
      </w:r>
      <w:r>
        <w:t xml:space="preserve"> CSO (2012) Our Bill o</w:t>
      </w:r>
      <w:r w:rsidR="00133C91">
        <w:t>f Health, Government of Ireland.</w:t>
      </w:r>
    </w:p>
  </w:footnote>
  <w:footnote w:id="2">
    <w:p w14:paraId="552F1382" w14:textId="77777777" w:rsidR="00B1249B" w:rsidRDefault="00B1249B">
      <w:pPr>
        <w:pStyle w:val="FootnoteText"/>
      </w:pPr>
      <w:r>
        <w:rPr>
          <w:rStyle w:val="FootnoteReference"/>
        </w:rPr>
        <w:footnoteRef/>
      </w:r>
      <w:r>
        <w:t xml:space="preserve"> During the final pre-election Prime Time debate in February 2011, Miriam O’Callaghan asked the candidates what their number one social justice priority area was, to which Enda Kenny and Eamon Gilmore replied disability and mental ill-health.   </w:t>
      </w:r>
    </w:p>
  </w:footnote>
  <w:footnote w:id="3">
    <w:p w14:paraId="5AB3AB47" w14:textId="2CCB4C2D" w:rsidR="005E210D" w:rsidRDefault="005E210D">
      <w:pPr>
        <w:pStyle w:val="FootnoteText"/>
      </w:pPr>
      <w:r>
        <w:rPr>
          <w:rStyle w:val="FootnoteReference"/>
        </w:rPr>
        <w:footnoteRef/>
      </w:r>
      <w:r>
        <w:t xml:space="preserve"> </w:t>
      </w:r>
      <w:r w:rsidR="00133C91">
        <w:t xml:space="preserve">In 2012, the ‘at risk’ of poverty rate for people ‘at work’ was 5.9% compared to 30.3% of people ‘not at work due to illness or disability’. </w:t>
      </w:r>
      <w:r>
        <w:t>CSO (2014</w:t>
      </w:r>
      <w:r w:rsidR="00133C91">
        <w:t>:16</w:t>
      </w:r>
      <w:r>
        <w:t>) S</w:t>
      </w:r>
      <w:r w:rsidR="00CF08C8">
        <w:t xml:space="preserve">urvey on Income and Living Conditions (SILC) </w:t>
      </w:r>
      <w:r w:rsidR="00133C91">
        <w:t>2012</w:t>
      </w:r>
      <w:r w:rsidR="00CF08C8">
        <w:t>, T</w:t>
      </w:r>
      <w:r w:rsidR="00133C91">
        <w:t>able 2.</w:t>
      </w:r>
    </w:p>
  </w:footnote>
  <w:footnote w:id="4">
    <w:p w14:paraId="0A0C3DDE" w14:textId="7DAFCAF5" w:rsidR="00B1249B" w:rsidRDefault="00B1249B" w:rsidP="003726DE">
      <w:pPr>
        <w:pStyle w:val="FootnoteText"/>
      </w:pPr>
      <w:r>
        <w:rPr>
          <w:rStyle w:val="FootnoteReference"/>
        </w:rPr>
        <w:footnoteRef/>
      </w:r>
      <w:r>
        <w:t xml:space="preserve"> The mean </w:t>
      </w:r>
      <w:proofErr w:type="spellStart"/>
      <w:r>
        <w:t>equivalised</w:t>
      </w:r>
      <w:proofErr w:type="spellEnd"/>
      <w:r>
        <w:t xml:space="preserve"> disposable income for people not at work due to illness or disability was €14,101 compared to €25,930 of those at work.  </w:t>
      </w:r>
      <w:r w:rsidR="00133C91">
        <w:t>CSO</w:t>
      </w:r>
      <w:r>
        <w:t xml:space="preserve"> (201</w:t>
      </w:r>
      <w:r w:rsidR="00CF08C8">
        <w:t>4</w:t>
      </w:r>
      <w:r>
        <w:t>:13) Survey on Income and Living Standards</w:t>
      </w:r>
      <w:r w:rsidR="00CF08C8">
        <w:t xml:space="preserve"> 2012</w:t>
      </w:r>
      <w:r>
        <w:t>, CSO, Government of Ireland.</w:t>
      </w:r>
    </w:p>
  </w:footnote>
  <w:footnote w:id="5">
    <w:p w14:paraId="28AB9F8C" w14:textId="7DE5AD2E" w:rsidR="006917BC" w:rsidRDefault="006917BC">
      <w:pPr>
        <w:pStyle w:val="FootnoteText"/>
      </w:pPr>
      <w:r>
        <w:rPr>
          <w:rStyle w:val="FootnoteReference"/>
        </w:rPr>
        <w:footnoteRef/>
      </w:r>
      <w:r>
        <w:t xml:space="preserve"> Central Statistics Office (2012:8) ‘Census 2011 Profile 8 Our Bill of Health’, Dublin Stationary Office</w:t>
      </w:r>
    </w:p>
  </w:footnote>
  <w:footnote w:id="6">
    <w:p w14:paraId="5F11B555" w14:textId="4DBB31E5" w:rsidR="00A34013" w:rsidRDefault="00A34013">
      <w:pPr>
        <w:pStyle w:val="FootnoteText"/>
      </w:pPr>
      <w:r>
        <w:rPr>
          <w:rStyle w:val="FootnoteReference"/>
        </w:rPr>
        <w:footnoteRef/>
      </w:r>
      <w:r>
        <w:t xml:space="preserve"> Department of Health (2010) ‘</w:t>
      </w:r>
      <w:r>
        <w:rPr>
          <w:lang w:val="en"/>
        </w:rPr>
        <w:t xml:space="preserve">Report </w:t>
      </w:r>
      <w:proofErr w:type="gramStart"/>
      <w:r>
        <w:rPr>
          <w:lang w:val="en"/>
        </w:rPr>
        <w:t>On</w:t>
      </w:r>
      <w:proofErr w:type="gramEnd"/>
      <w:r>
        <w:rPr>
          <w:lang w:val="en"/>
        </w:rPr>
        <w:t xml:space="preserve"> Public Consultation: Efficiency And Effectiveness Of Disability Services In Ireland’, Department of Health and Children </w:t>
      </w:r>
      <w:hyperlink r:id="rId1" w:history="1">
        <w:r w:rsidRPr="00973289">
          <w:rPr>
            <w:rStyle w:val="Hyperlink"/>
            <w:lang w:val="en"/>
          </w:rPr>
          <w:t>http://health.gov.ie/wp-content/uploads/2014/03/vfm_consultation_report2010.pdf</w:t>
        </w:r>
      </w:hyperlink>
      <w:r>
        <w:rPr>
          <w:lang w:val="en"/>
        </w:rPr>
        <w:t xml:space="preserve">. </w:t>
      </w:r>
    </w:p>
  </w:footnote>
  <w:footnote w:id="7">
    <w:p w14:paraId="71C192FB" w14:textId="109E93CC" w:rsidR="00A34013" w:rsidRPr="006D3DD5" w:rsidRDefault="00A34013">
      <w:pPr>
        <w:pStyle w:val="FootnoteText"/>
      </w:pPr>
      <w:r>
        <w:rPr>
          <w:rStyle w:val="FootnoteReference"/>
        </w:rPr>
        <w:footnoteRef/>
      </w:r>
      <w:r>
        <w:t xml:space="preserve"> Central Statistics Office (2014:16), </w:t>
      </w:r>
      <w:r w:rsidRPr="006D3DD5">
        <w:rPr>
          <w:rFonts w:ascii="Switzerland-Bold" w:hAnsi="Switzerland-Bold" w:cs="Switzerland-Bold"/>
          <w:bCs/>
        </w:rPr>
        <w:t xml:space="preserve">Table 2 </w:t>
      </w:r>
      <w:r>
        <w:rPr>
          <w:rFonts w:ascii="Switzerland-Bold" w:hAnsi="Switzerland-Bold" w:cs="Switzerland-Bold"/>
          <w:bCs/>
        </w:rPr>
        <w:t>‘</w:t>
      </w:r>
      <w:r w:rsidRPr="006D3DD5">
        <w:rPr>
          <w:rFonts w:ascii="Switzerland-Bold" w:hAnsi="Switzerland-Bold" w:cs="Switzerland-Bold"/>
          <w:bCs/>
        </w:rPr>
        <w:t>At risk of poverty, Deprivation and Consistent poverty rates by year</w:t>
      </w:r>
      <w:r>
        <w:rPr>
          <w:rFonts w:ascii="Switzerland-Bold" w:hAnsi="Switzerland-Bold" w:cs="Switzerland-Bold"/>
          <w:bCs/>
        </w:rPr>
        <w:t>’ from the report ‘Survey on Income and Living Conditions’. Central Statistics Office.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DB30A" w14:textId="77777777" w:rsidR="00F86852" w:rsidRDefault="00F868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E7990" w14:textId="2083F1DD" w:rsidR="00F86852" w:rsidRDefault="00F8685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098AD" w14:textId="77777777" w:rsidR="00F86852" w:rsidRDefault="00F868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4A2D"/>
    <w:multiLevelType w:val="hybridMultilevel"/>
    <w:tmpl w:val="076E5A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55C3C18"/>
    <w:multiLevelType w:val="hybridMultilevel"/>
    <w:tmpl w:val="54FCADDE"/>
    <w:lvl w:ilvl="0" w:tplc="097AFEDC">
      <w:start w:val="1"/>
      <w:numFmt w:val="bullet"/>
      <w:lvlText w:val="-"/>
      <w:lvlJc w:val="left"/>
      <w:pPr>
        <w:ind w:left="1800" w:hanging="360"/>
      </w:pPr>
      <w:rPr>
        <w:rFonts w:ascii="Calibri" w:eastAsiaTheme="minorHAnsi" w:hAnsi="Calibri" w:cstheme="minorBidi"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05B34BBC"/>
    <w:multiLevelType w:val="hybridMultilevel"/>
    <w:tmpl w:val="C9287E9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F276D8A"/>
    <w:multiLevelType w:val="hybridMultilevel"/>
    <w:tmpl w:val="0A549D5A"/>
    <w:lvl w:ilvl="0" w:tplc="097AFEDC">
      <w:start w:val="1"/>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
    <w:nsid w:val="122D6A53"/>
    <w:multiLevelType w:val="hybridMultilevel"/>
    <w:tmpl w:val="11E4D6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25C47E15"/>
    <w:multiLevelType w:val="hybridMultilevel"/>
    <w:tmpl w:val="7F9C22E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9821EF3"/>
    <w:multiLevelType w:val="hybridMultilevel"/>
    <w:tmpl w:val="99F823D4"/>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9A719B9"/>
    <w:multiLevelType w:val="hybridMultilevel"/>
    <w:tmpl w:val="7BBA03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2C4A5112"/>
    <w:multiLevelType w:val="hybridMultilevel"/>
    <w:tmpl w:val="058AB8F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2D695007"/>
    <w:multiLevelType w:val="hybridMultilevel"/>
    <w:tmpl w:val="AA5C36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E8B2891"/>
    <w:multiLevelType w:val="hybridMultilevel"/>
    <w:tmpl w:val="0888AFB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nsid w:val="44965F34"/>
    <w:multiLevelType w:val="hybridMultilevel"/>
    <w:tmpl w:val="59E2CC8C"/>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nsid w:val="5310561E"/>
    <w:multiLevelType w:val="hybridMultilevel"/>
    <w:tmpl w:val="660071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61B470DA"/>
    <w:multiLevelType w:val="hybridMultilevel"/>
    <w:tmpl w:val="0D48EE4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nsid w:val="6C5E257D"/>
    <w:multiLevelType w:val="hybridMultilevel"/>
    <w:tmpl w:val="D2E2B3E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nsid w:val="6D3D0946"/>
    <w:multiLevelType w:val="hybridMultilevel"/>
    <w:tmpl w:val="0F40885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7"/>
  </w:num>
  <w:num w:numId="2">
    <w:abstractNumId w:val="4"/>
  </w:num>
  <w:num w:numId="3">
    <w:abstractNumId w:val="0"/>
  </w:num>
  <w:num w:numId="4">
    <w:abstractNumId w:val="3"/>
  </w:num>
  <w:num w:numId="5">
    <w:abstractNumId w:val="1"/>
  </w:num>
  <w:num w:numId="6">
    <w:abstractNumId w:val="8"/>
  </w:num>
  <w:num w:numId="7">
    <w:abstractNumId w:val="5"/>
  </w:num>
  <w:num w:numId="8">
    <w:abstractNumId w:val="13"/>
  </w:num>
  <w:num w:numId="9">
    <w:abstractNumId w:val="10"/>
  </w:num>
  <w:num w:numId="10">
    <w:abstractNumId w:val="12"/>
  </w:num>
  <w:num w:numId="11">
    <w:abstractNumId w:val="11"/>
  </w:num>
  <w:num w:numId="12">
    <w:abstractNumId w:val="15"/>
  </w:num>
  <w:num w:numId="13">
    <w:abstractNumId w:val="14"/>
  </w:num>
  <w:num w:numId="14">
    <w:abstractNumId w:val="9"/>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870"/>
    <w:rsid w:val="0001348B"/>
    <w:rsid w:val="00037A7D"/>
    <w:rsid w:val="00063A44"/>
    <w:rsid w:val="00083F3B"/>
    <w:rsid w:val="00091D66"/>
    <w:rsid w:val="00093012"/>
    <w:rsid w:val="00094B72"/>
    <w:rsid w:val="000A75B4"/>
    <w:rsid w:val="000B4FCD"/>
    <w:rsid w:val="000B7F5E"/>
    <w:rsid w:val="000C02E7"/>
    <w:rsid w:val="000E1F12"/>
    <w:rsid w:val="00102942"/>
    <w:rsid w:val="00104F0F"/>
    <w:rsid w:val="00122F6A"/>
    <w:rsid w:val="00133C91"/>
    <w:rsid w:val="001451DB"/>
    <w:rsid w:val="00150ADB"/>
    <w:rsid w:val="001633BB"/>
    <w:rsid w:val="001836B5"/>
    <w:rsid w:val="0018530E"/>
    <w:rsid w:val="001E08E4"/>
    <w:rsid w:val="001E5243"/>
    <w:rsid w:val="001E6F06"/>
    <w:rsid w:val="002111EB"/>
    <w:rsid w:val="00263692"/>
    <w:rsid w:val="002675BF"/>
    <w:rsid w:val="00277DF9"/>
    <w:rsid w:val="00281280"/>
    <w:rsid w:val="002A44A3"/>
    <w:rsid w:val="002D26A1"/>
    <w:rsid w:val="002F2A56"/>
    <w:rsid w:val="00320D43"/>
    <w:rsid w:val="003726DE"/>
    <w:rsid w:val="00394450"/>
    <w:rsid w:val="004279EA"/>
    <w:rsid w:val="00442CAB"/>
    <w:rsid w:val="00467EAE"/>
    <w:rsid w:val="004811F6"/>
    <w:rsid w:val="00487576"/>
    <w:rsid w:val="00487CF6"/>
    <w:rsid w:val="00495DB3"/>
    <w:rsid w:val="004A52C3"/>
    <w:rsid w:val="004B60BE"/>
    <w:rsid w:val="004D1855"/>
    <w:rsid w:val="004E7A22"/>
    <w:rsid w:val="00511F81"/>
    <w:rsid w:val="00512E47"/>
    <w:rsid w:val="00517CE5"/>
    <w:rsid w:val="00521DCC"/>
    <w:rsid w:val="00524F01"/>
    <w:rsid w:val="005430BB"/>
    <w:rsid w:val="00551A9D"/>
    <w:rsid w:val="00571290"/>
    <w:rsid w:val="00573681"/>
    <w:rsid w:val="005E210D"/>
    <w:rsid w:val="005F7666"/>
    <w:rsid w:val="00602F8E"/>
    <w:rsid w:val="006031D5"/>
    <w:rsid w:val="00634AB6"/>
    <w:rsid w:val="00637A0A"/>
    <w:rsid w:val="00691542"/>
    <w:rsid w:val="006917BC"/>
    <w:rsid w:val="006D30C4"/>
    <w:rsid w:val="006D3DD5"/>
    <w:rsid w:val="006D7897"/>
    <w:rsid w:val="006E23B7"/>
    <w:rsid w:val="006E5359"/>
    <w:rsid w:val="006F2298"/>
    <w:rsid w:val="006F7CE8"/>
    <w:rsid w:val="0070167B"/>
    <w:rsid w:val="00701EE7"/>
    <w:rsid w:val="00731BDE"/>
    <w:rsid w:val="00744758"/>
    <w:rsid w:val="00793975"/>
    <w:rsid w:val="007947D6"/>
    <w:rsid w:val="007A2F2D"/>
    <w:rsid w:val="007A5134"/>
    <w:rsid w:val="007C3096"/>
    <w:rsid w:val="007C33FB"/>
    <w:rsid w:val="007C6D4D"/>
    <w:rsid w:val="007E0F6B"/>
    <w:rsid w:val="00814B09"/>
    <w:rsid w:val="008339FD"/>
    <w:rsid w:val="0086437C"/>
    <w:rsid w:val="008B616A"/>
    <w:rsid w:val="008C1AC4"/>
    <w:rsid w:val="008F7D25"/>
    <w:rsid w:val="009011A2"/>
    <w:rsid w:val="009040E8"/>
    <w:rsid w:val="00927554"/>
    <w:rsid w:val="00942E64"/>
    <w:rsid w:val="00947F72"/>
    <w:rsid w:val="0095512D"/>
    <w:rsid w:val="00955E29"/>
    <w:rsid w:val="00964635"/>
    <w:rsid w:val="009712BF"/>
    <w:rsid w:val="009737BF"/>
    <w:rsid w:val="00990380"/>
    <w:rsid w:val="00990907"/>
    <w:rsid w:val="009B7DF9"/>
    <w:rsid w:val="00A27563"/>
    <w:rsid w:val="00A34013"/>
    <w:rsid w:val="00A71A1C"/>
    <w:rsid w:val="00AA5673"/>
    <w:rsid w:val="00AA7D38"/>
    <w:rsid w:val="00AB664C"/>
    <w:rsid w:val="00AE2A39"/>
    <w:rsid w:val="00AF0641"/>
    <w:rsid w:val="00AF3D43"/>
    <w:rsid w:val="00B1249B"/>
    <w:rsid w:val="00B1282E"/>
    <w:rsid w:val="00B14603"/>
    <w:rsid w:val="00B31228"/>
    <w:rsid w:val="00B47148"/>
    <w:rsid w:val="00B95453"/>
    <w:rsid w:val="00BA4F2D"/>
    <w:rsid w:val="00BC78BC"/>
    <w:rsid w:val="00BD5989"/>
    <w:rsid w:val="00BE0637"/>
    <w:rsid w:val="00C13C99"/>
    <w:rsid w:val="00C210A5"/>
    <w:rsid w:val="00C46B14"/>
    <w:rsid w:val="00C5030F"/>
    <w:rsid w:val="00C90A9D"/>
    <w:rsid w:val="00CD1246"/>
    <w:rsid w:val="00CD3508"/>
    <w:rsid w:val="00CE4D4C"/>
    <w:rsid w:val="00CF08C8"/>
    <w:rsid w:val="00CF274E"/>
    <w:rsid w:val="00CF7C1B"/>
    <w:rsid w:val="00CF7D24"/>
    <w:rsid w:val="00D02567"/>
    <w:rsid w:val="00D1361F"/>
    <w:rsid w:val="00D25448"/>
    <w:rsid w:val="00D36EF1"/>
    <w:rsid w:val="00D56FC6"/>
    <w:rsid w:val="00D57EBB"/>
    <w:rsid w:val="00D634C8"/>
    <w:rsid w:val="00D63AD0"/>
    <w:rsid w:val="00D66537"/>
    <w:rsid w:val="00D729C8"/>
    <w:rsid w:val="00D761FC"/>
    <w:rsid w:val="00D8564A"/>
    <w:rsid w:val="00DA16BB"/>
    <w:rsid w:val="00DA500C"/>
    <w:rsid w:val="00DC3DB0"/>
    <w:rsid w:val="00DD3245"/>
    <w:rsid w:val="00DD7530"/>
    <w:rsid w:val="00DE117E"/>
    <w:rsid w:val="00DE7A29"/>
    <w:rsid w:val="00E10E49"/>
    <w:rsid w:val="00E140A7"/>
    <w:rsid w:val="00E2251B"/>
    <w:rsid w:val="00E2413B"/>
    <w:rsid w:val="00E2525D"/>
    <w:rsid w:val="00E4740F"/>
    <w:rsid w:val="00E82AAB"/>
    <w:rsid w:val="00E85838"/>
    <w:rsid w:val="00E96C90"/>
    <w:rsid w:val="00EA5A5B"/>
    <w:rsid w:val="00EA6DE3"/>
    <w:rsid w:val="00EB0C42"/>
    <w:rsid w:val="00ED31B0"/>
    <w:rsid w:val="00EE06B0"/>
    <w:rsid w:val="00EF1780"/>
    <w:rsid w:val="00EF3FCE"/>
    <w:rsid w:val="00F142C1"/>
    <w:rsid w:val="00F167C3"/>
    <w:rsid w:val="00F231C5"/>
    <w:rsid w:val="00F44751"/>
    <w:rsid w:val="00F623D9"/>
    <w:rsid w:val="00F81B7B"/>
    <w:rsid w:val="00F86852"/>
    <w:rsid w:val="00F86870"/>
    <w:rsid w:val="00F87DD6"/>
    <w:rsid w:val="00FB0D5E"/>
    <w:rsid w:val="00FB69BE"/>
    <w:rsid w:val="00FC3788"/>
    <w:rsid w:val="00FD0837"/>
    <w:rsid w:val="00FD11CA"/>
    <w:rsid w:val="00FE73B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8780A4"/>
  <w15:docId w15:val="{F0EF61F9-E401-4B81-A0A9-B3239F5E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7">
    <w:name w:val="heading 7"/>
    <w:basedOn w:val="Normal"/>
    <w:next w:val="Normal"/>
    <w:link w:val="Heading7Char"/>
    <w:qFormat/>
    <w:rsid w:val="00F87DD6"/>
    <w:pPr>
      <w:keepNext/>
      <w:spacing w:after="0" w:line="240" w:lineRule="auto"/>
      <w:jc w:val="center"/>
      <w:outlineLvl w:val="6"/>
    </w:pPr>
    <w:rPr>
      <w:rFonts w:ascii="Times New Roman" w:eastAsia="Times New Roman" w:hAnsi="Times New Roman" w:cs="Times New Roman"/>
      <w:b/>
      <w:i/>
      <w:color w:val="0000F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6870"/>
    <w:pPr>
      <w:ind w:left="720"/>
      <w:contextualSpacing/>
    </w:pPr>
  </w:style>
  <w:style w:type="paragraph" w:styleId="BalloonText">
    <w:name w:val="Balloon Text"/>
    <w:basedOn w:val="Normal"/>
    <w:link w:val="BalloonTextChar"/>
    <w:uiPriority w:val="99"/>
    <w:semiHidden/>
    <w:unhideWhenUsed/>
    <w:rsid w:val="00D36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EF1"/>
    <w:rPr>
      <w:rFonts w:ascii="Tahoma" w:hAnsi="Tahoma" w:cs="Tahoma"/>
      <w:sz w:val="16"/>
      <w:szCs w:val="16"/>
    </w:rPr>
  </w:style>
  <w:style w:type="paragraph" w:styleId="Quote">
    <w:name w:val="Quote"/>
    <w:basedOn w:val="Normal"/>
    <w:next w:val="Normal"/>
    <w:link w:val="QuoteChar"/>
    <w:uiPriority w:val="29"/>
    <w:qFormat/>
    <w:rsid w:val="001E6F06"/>
    <w:rPr>
      <w:rFonts w:eastAsiaTheme="minorEastAsia"/>
      <w:i/>
      <w:iCs/>
      <w:color w:val="000000" w:themeColor="text1"/>
      <w:lang w:val="en-US" w:eastAsia="ja-JP"/>
    </w:rPr>
  </w:style>
  <w:style w:type="character" w:customStyle="1" w:styleId="QuoteChar">
    <w:name w:val="Quote Char"/>
    <w:basedOn w:val="DefaultParagraphFont"/>
    <w:link w:val="Quote"/>
    <w:uiPriority w:val="29"/>
    <w:rsid w:val="001E6F06"/>
    <w:rPr>
      <w:rFonts w:eastAsiaTheme="minorEastAsia"/>
      <w:i/>
      <w:iCs/>
      <w:color w:val="000000" w:themeColor="text1"/>
      <w:lang w:val="en-US" w:eastAsia="ja-JP"/>
    </w:rPr>
  </w:style>
  <w:style w:type="character" w:customStyle="1" w:styleId="Heading7Char">
    <w:name w:val="Heading 7 Char"/>
    <w:basedOn w:val="DefaultParagraphFont"/>
    <w:link w:val="Heading7"/>
    <w:rsid w:val="00F87DD6"/>
    <w:rPr>
      <w:rFonts w:ascii="Times New Roman" w:eastAsia="Times New Roman" w:hAnsi="Times New Roman" w:cs="Times New Roman"/>
      <w:b/>
      <w:i/>
      <w:color w:val="0000FF"/>
      <w:sz w:val="24"/>
      <w:szCs w:val="24"/>
      <w:lang w:val="en-GB"/>
    </w:rPr>
  </w:style>
  <w:style w:type="paragraph" w:styleId="FootnoteText">
    <w:name w:val="footnote text"/>
    <w:basedOn w:val="Normal"/>
    <w:link w:val="FootnoteTextChar"/>
    <w:uiPriority w:val="99"/>
    <w:semiHidden/>
    <w:unhideWhenUsed/>
    <w:rsid w:val="007C30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C3096"/>
    <w:rPr>
      <w:sz w:val="20"/>
      <w:szCs w:val="20"/>
    </w:rPr>
  </w:style>
  <w:style w:type="character" w:styleId="FootnoteReference">
    <w:name w:val="footnote reference"/>
    <w:basedOn w:val="DefaultParagraphFont"/>
    <w:uiPriority w:val="99"/>
    <w:semiHidden/>
    <w:unhideWhenUsed/>
    <w:rsid w:val="007C3096"/>
    <w:rPr>
      <w:vertAlign w:val="superscript"/>
    </w:rPr>
  </w:style>
  <w:style w:type="character" w:customStyle="1" w:styleId="apple-converted-space">
    <w:name w:val="apple-converted-space"/>
    <w:basedOn w:val="DefaultParagraphFont"/>
    <w:rsid w:val="00571290"/>
  </w:style>
  <w:style w:type="paragraph" w:styleId="Header">
    <w:name w:val="header"/>
    <w:basedOn w:val="Normal"/>
    <w:link w:val="HeaderChar"/>
    <w:uiPriority w:val="99"/>
    <w:unhideWhenUsed/>
    <w:rsid w:val="000C02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02E7"/>
  </w:style>
  <w:style w:type="paragraph" w:styleId="Footer">
    <w:name w:val="footer"/>
    <w:basedOn w:val="Normal"/>
    <w:link w:val="FooterChar"/>
    <w:uiPriority w:val="99"/>
    <w:unhideWhenUsed/>
    <w:rsid w:val="000C02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02E7"/>
  </w:style>
  <w:style w:type="character" w:styleId="CommentReference">
    <w:name w:val="annotation reference"/>
    <w:basedOn w:val="DefaultParagraphFont"/>
    <w:uiPriority w:val="99"/>
    <w:semiHidden/>
    <w:unhideWhenUsed/>
    <w:rsid w:val="00A27563"/>
    <w:rPr>
      <w:sz w:val="16"/>
      <w:szCs w:val="16"/>
    </w:rPr>
  </w:style>
  <w:style w:type="paragraph" w:styleId="CommentText">
    <w:name w:val="annotation text"/>
    <w:basedOn w:val="Normal"/>
    <w:link w:val="CommentTextChar"/>
    <w:uiPriority w:val="99"/>
    <w:semiHidden/>
    <w:unhideWhenUsed/>
    <w:rsid w:val="00A27563"/>
    <w:pPr>
      <w:spacing w:line="240" w:lineRule="auto"/>
    </w:pPr>
    <w:rPr>
      <w:sz w:val="20"/>
      <w:szCs w:val="20"/>
    </w:rPr>
  </w:style>
  <w:style w:type="character" w:customStyle="1" w:styleId="CommentTextChar">
    <w:name w:val="Comment Text Char"/>
    <w:basedOn w:val="DefaultParagraphFont"/>
    <w:link w:val="CommentText"/>
    <w:uiPriority w:val="99"/>
    <w:semiHidden/>
    <w:rsid w:val="00A27563"/>
    <w:rPr>
      <w:sz w:val="20"/>
      <w:szCs w:val="20"/>
    </w:rPr>
  </w:style>
  <w:style w:type="paragraph" w:styleId="CommentSubject">
    <w:name w:val="annotation subject"/>
    <w:basedOn w:val="CommentText"/>
    <w:next w:val="CommentText"/>
    <w:link w:val="CommentSubjectChar"/>
    <w:uiPriority w:val="99"/>
    <w:semiHidden/>
    <w:unhideWhenUsed/>
    <w:rsid w:val="00A27563"/>
    <w:rPr>
      <w:b/>
      <w:bCs/>
    </w:rPr>
  </w:style>
  <w:style w:type="character" w:customStyle="1" w:styleId="CommentSubjectChar">
    <w:name w:val="Comment Subject Char"/>
    <w:basedOn w:val="CommentTextChar"/>
    <w:link w:val="CommentSubject"/>
    <w:uiPriority w:val="99"/>
    <w:semiHidden/>
    <w:rsid w:val="00A27563"/>
    <w:rPr>
      <w:b/>
      <w:bCs/>
      <w:sz w:val="20"/>
      <w:szCs w:val="20"/>
    </w:rPr>
  </w:style>
  <w:style w:type="paragraph" w:styleId="Title">
    <w:name w:val="Title"/>
    <w:basedOn w:val="Normal"/>
    <w:next w:val="Normal"/>
    <w:link w:val="TitleChar"/>
    <w:uiPriority w:val="10"/>
    <w:qFormat/>
    <w:rsid w:val="00B128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282E"/>
    <w:rPr>
      <w:rFonts w:asciiTheme="majorHAnsi" w:eastAsiaTheme="majorEastAsia" w:hAnsiTheme="majorHAnsi" w:cstheme="majorBidi"/>
      <w:color w:val="17365D" w:themeColor="text2" w:themeShade="BF"/>
      <w:spacing w:val="5"/>
      <w:kern w:val="28"/>
      <w:sz w:val="52"/>
      <w:szCs w:val="52"/>
    </w:rPr>
  </w:style>
  <w:style w:type="character" w:styleId="HTMLAcronym">
    <w:name w:val="HTML Acronym"/>
    <w:basedOn w:val="DefaultParagraphFont"/>
    <w:uiPriority w:val="99"/>
    <w:semiHidden/>
    <w:unhideWhenUsed/>
    <w:rsid w:val="00793975"/>
  </w:style>
  <w:style w:type="character" w:styleId="Hyperlink">
    <w:name w:val="Hyperlink"/>
    <w:basedOn w:val="DefaultParagraphFont"/>
    <w:uiPriority w:val="99"/>
    <w:unhideWhenUsed/>
    <w:rsid w:val="00A340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health.gov.ie/wp-content/uploads/2014/03/vfm_consultation_report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17907-FAFD-4012-9827-EC4657CC6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5</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McCann</dc:creator>
  <cp:keywords/>
  <dc:description/>
  <cp:lastModifiedBy>Eleanor Uí Fhiannachta</cp:lastModifiedBy>
  <cp:revision>9</cp:revision>
  <cp:lastPrinted>2014-07-24T13:32:00Z</cp:lastPrinted>
  <dcterms:created xsi:type="dcterms:W3CDTF">2014-08-26T13:16:00Z</dcterms:created>
  <dcterms:modified xsi:type="dcterms:W3CDTF">2014-09-17T10:59:00Z</dcterms:modified>
</cp:coreProperties>
</file>